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1" w:rightFromText="141" w:vertAnchor="page" w:horzAnchor="margin" w:tblpX="-244" w:tblpY="18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1"/>
        <w:gridCol w:w="3590"/>
        <w:gridCol w:w="5383"/>
        <w:gridCol w:w="537"/>
      </w:tblGrid>
      <w:tr w:rsidR="00211385" w:rsidRPr="007A5F25" w:rsidTr="00211385">
        <w:trPr>
          <w:trHeight w:val="224"/>
        </w:trPr>
        <w:tc>
          <w:tcPr>
            <w:tcW w:w="5000" w:type="pct"/>
            <w:gridSpan w:val="4"/>
            <w:tcBorders>
              <w:top w:val="single" w:sz="18" w:space="0" w:color="39B5A0"/>
              <w:bottom w:val="single" w:sz="18" w:space="0" w:color="39B5A0"/>
            </w:tcBorders>
          </w:tcPr>
          <w:p w:rsidR="00211385" w:rsidRPr="00020F7C" w:rsidRDefault="00211385" w:rsidP="00174730">
            <w:pPr>
              <w:spacing w:before="240" w:line="360" w:lineRule="auto"/>
              <w:rPr>
                <w:rFonts w:ascii="Verdana" w:hAnsi="Verdana"/>
                <w:sz w:val="24"/>
              </w:rPr>
            </w:pPr>
            <w:r w:rsidRPr="00020F7C">
              <w:rPr>
                <w:rFonts w:ascii="Verdana" w:hAnsi="Verdana"/>
                <w:sz w:val="24"/>
              </w:rPr>
              <w:t xml:space="preserve">Checkliste </w:t>
            </w:r>
            <w:r w:rsidR="00000F58">
              <w:rPr>
                <w:rFonts w:ascii="Verdana" w:hAnsi="Verdana"/>
                <w:sz w:val="24"/>
              </w:rPr>
              <w:t>zur Bestandsdokumentation</w:t>
            </w:r>
          </w:p>
          <w:p w:rsidR="00211385" w:rsidRDefault="00211385" w:rsidP="000201F1">
            <w:p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Diese </w:t>
            </w:r>
            <w:r w:rsidR="00053FC1">
              <w:rPr>
                <w:rFonts w:ascii="Verdana" w:hAnsi="Verdana"/>
                <w:sz w:val="18"/>
              </w:rPr>
              <w:t>Checkliste</w:t>
            </w:r>
            <w:r>
              <w:rPr>
                <w:rFonts w:ascii="Verdana" w:hAnsi="Verdana"/>
                <w:sz w:val="18"/>
              </w:rPr>
              <w:t xml:space="preserve"> dient als Hilfe für die Zusammenstellung der Bestandsunterlagen nach der aktuell gültigen ZTV-BSA des Abwasserwerkes der Stadt Niederkassel. Die Bestandsunterlagen sind nach d</w:t>
            </w:r>
            <w:r w:rsidR="00053FC1">
              <w:rPr>
                <w:rFonts w:ascii="Verdana" w:hAnsi="Verdana"/>
                <w:sz w:val="18"/>
              </w:rPr>
              <w:t>iesen</w:t>
            </w:r>
            <w:r>
              <w:rPr>
                <w:rFonts w:ascii="Verdana" w:hAnsi="Verdana"/>
                <w:sz w:val="18"/>
              </w:rPr>
              <w:t xml:space="preserve"> Vorgaben anzufertigen und </w:t>
            </w:r>
            <w:r w:rsidR="00053FC1">
              <w:rPr>
                <w:rFonts w:ascii="Verdana" w:hAnsi="Verdana"/>
                <w:sz w:val="18"/>
              </w:rPr>
              <w:t>spätestens mit der Fertigstellungsmeldung vorzulegen. Frühestens 1</w:t>
            </w:r>
            <w:r w:rsidR="006673C5">
              <w:rPr>
                <w:rFonts w:ascii="Verdana" w:hAnsi="Verdana"/>
                <w:sz w:val="18"/>
              </w:rPr>
              <w:t>2</w:t>
            </w:r>
            <w:bookmarkStart w:id="0" w:name="_GoBack"/>
            <w:bookmarkEnd w:id="0"/>
            <w:r w:rsidR="00053FC1">
              <w:rPr>
                <w:rFonts w:ascii="Verdana" w:hAnsi="Verdana"/>
                <w:sz w:val="18"/>
              </w:rPr>
              <w:t xml:space="preserve"> Tage später kann eine Abnahme, soweit die Bestandsdokumentation vollständig und entsprechend den Vorgaben vorliegt, erfolgen. </w:t>
            </w:r>
            <w:r>
              <w:rPr>
                <w:rFonts w:ascii="Verdana" w:hAnsi="Verdana"/>
                <w:sz w:val="18"/>
              </w:rPr>
              <w:t xml:space="preserve">Die aktuelle ZTV-BSA steht auf der Homepage des Abwasserwerkes der Stadt Niederkassel zum Download bereit. </w:t>
            </w:r>
            <w:r w:rsidR="004224B4" w:rsidRPr="004224B4">
              <w:rPr>
                <w:rFonts w:ascii="Verdana" w:hAnsi="Verdana"/>
                <w:sz w:val="18"/>
              </w:rPr>
              <w:t>Die Bestands</w:t>
            </w:r>
            <w:r w:rsidR="004224B4">
              <w:rPr>
                <w:rFonts w:ascii="Verdana" w:hAnsi="Verdana"/>
                <w:sz w:val="18"/>
              </w:rPr>
              <w:t>unterlagen</w:t>
            </w:r>
            <w:r w:rsidR="004224B4" w:rsidRPr="004224B4">
              <w:rPr>
                <w:rFonts w:ascii="Verdana" w:hAnsi="Verdana"/>
                <w:sz w:val="18"/>
              </w:rPr>
              <w:t xml:space="preserve"> stellen eine Bauleistung dar, soda</w:t>
            </w:r>
            <w:r w:rsidR="00053FC1">
              <w:rPr>
                <w:rFonts w:ascii="Verdana" w:hAnsi="Verdana"/>
                <w:sz w:val="18"/>
              </w:rPr>
              <w:t>ss die</w:t>
            </w:r>
            <w:r w:rsidR="004224B4" w:rsidRPr="004224B4">
              <w:rPr>
                <w:rFonts w:ascii="Verdana" w:hAnsi="Verdana"/>
                <w:sz w:val="18"/>
              </w:rPr>
              <w:t xml:space="preserve"> Fertigstellungsmeldung der Bauleistung gemäß VOB ohne diese </w:t>
            </w:r>
            <w:r w:rsidR="004224B4">
              <w:rPr>
                <w:rFonts w:ascii="Verdana" w:hAnsi="Verdana"/>
                <w:sz w:val="18"/>
              </w:rPr>
              <w:t>Unterlagen</w:t>
            </w:r>
            <w:r w:rsidR="004224B4" w:rsidRPr="004224B4">
              <w:rPr>
                <w:rFonts w:ascii="Verdana" w:hAnsi="Verdana"/>
                <w:sz w:val="18"/>
              </w:rPr>
              <w:t xml:space="preserve"> nicht zulässig ist.</w:t>
            </w:r>
          </w:p>
          <w:p w:rsidR="00211385" w:rsidRDefault="00211385" w:rsidP="00080568">
            <w:pPr>
              <w:jc w:val="both"/>
              <w:rPr>
                <w:rFonts w:ascii="Verdana" w:hAnsi="Verdana"/>
                <w:sz w:val="18"/>
              </w:rPr>
            </w:pPr>
          </w:p>
          <w:p w:rsidR="00211385" w:rsidRDefault="00211385" w:rsidP="00080568">
            <w:p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Auf Anfrage stellt das Abwasserwerk Musterdateien zur Verfügung.</w:t>
            </w:r>
            <w:r>
              <w:rPr>
                <w:rFonts w:ascii="Verdana" w:hAnsi="Verdana"/>
                <w:b/>
                <w:color w:val="39B5A0"/>
                <w:sz w:val="24"/>
              </w:rPr>
              <w:t xml:space="preserve"> </w:t>
            </w:r>
          </w:p>
          <w:p w:rsidR="00211385" w:rsidRDefault="00211385" w:rsidP="00174730">
            <w:pPr>
              <w:rPr>
                <w:rFonts w:ascii="Verdana" w:hAnsi="Verdana"/>
                <w:sz w:val="18"/>
              </w:rPr>
            </w:pPr>
          </w:p>
        </w:tc>
      </w:tr>
      <w:tr w:rsidR="003E3D91" w:rsidRPr="007A5F25" w:rsidTr="000201F1">
        <w:trPr>
          <w:trHeight w:val="851"/>
        </w:trPr>
        <w:tc>
          <w:tcPr>
            <w:tcW w:w="375" w:type="pct"/>
            <w:vMerge w:val="restart"/>
            <w:tcBorders>
              <w:top w:val="single" w:sz="18" w:space="0" w:color="39B5A0"/>
            </w:tcBorders>
            <w:shd w:val="clear" w:color="auto" w:fill="D9D9D9" w:themeFill="background1" w:themeFillShade="D9"/>
            <w:textDirection w:val="btLr"/>
            <w:vAlign w:val="center"/>
          </w:tcPr>
          <w:p w:rsidR="003E3D91" w:rsidRPr="009C66A6" w:rsidRDefault="003E3D91" w:rsidP="003E3D91">
            <w:pPr>
              <w:ind w:left="113" w:right="113"/>
              <w:jc w:val="center"/>
              <w:rPr>
                <w:rFonts w:ascii="Verdana" w:hAnsi="Verdana"/>
                <w:b/>
                <w:sz w:val="20"/>
              </w:rPr>
            </w:pPr>
            <w:r w:rsidRPr="009C66A6">
              <w:rPr>
                <w:rFonts w:ascii="Verdana" w:hAnsi="Verdana"/>
                <w:b/>
                <w:sz w:val="20"/>
              </w:rPr>
              <w:t>Bestandspläne</w:t>
            </w:r>
          </w:p>
        </w:tc>
        <w:tc>
          <w:tcPr>
            <w:tcW w:w="1746" w:type="pct"/>
            <w:tcBorders>
              <w:top w:val="single" w:sz="18" w:space="0" w:color="39B5A0"/>
              <w:bottom w:val="single" w:sz="4" w:space="0" w:color="39B5A0"/>
            </w:tcBorders>
            <w:vAlign w:val="center"/>
          </w:tcPr>
          <w:p w:rsidR="003E3D91" w:rsidRPr="002D7875" w:rsidRDefault="003E3D91" w:rsidP="003E3D91">
            <w:pPr>
              <w:rPr>
                <w:rFonts w:ascii="Verdana" w:hAnsi="Verdana"/>
                <w:i/>
                <w:color w:val="39B5A0"/>
                <w:sz w:val="18"/>
                <w:u w:val="single"/>
              </w:rPr>
            </w:pPr>
            <w:r w:rsidRPr="002D7875">
              <w:rPr>
                <w:rFonts w:ascii="Verdana" w:hAnsi="Verdana"/>
                <w:sz w:val="18"/>
              </w:rPr>
              <w:t>Lagepläne 1:250</w:t>
            </w:r>
          </w:p>
        </w:tc>
        <w:tc>
          <w:tcPr>
            <w:tcW w:w="2618" w:type="pct"/>
            <w:tcBorders>
              <w:top w:val="single" w:sz="18" w:space="0" w:color="39B5A0"/>
              <w:bottom w:val="single" w:sz="4" w:space="0" w:color="39B5A0"/>
            </w:tcBorders>
            <w:vAlign w:val="center"/>
          </w:tcPr>
          <w:p w:rsidR="002D7875" w:rsidRPr="000201F1" w:rsidRDefault="003E3D91" w:rsidP="003E3D91">
            <w:pPr>
              <w:rPr>
                <w:rFonts w:ascii="Verdana" w:hAnsi="Verdana"/>
                <w:sz w:val="18"/>
              </w:rPr>
            </w:pPr>
            <w:r w:rsidRPr="000201F1">
              <w:rPr>
                <w:rFonts w:ascii="Verdana" w:hAnsi="Verdana"/>
                <w:sz w:val="18"/>
              </w:rPr>
              <w:t>2-fach in Papierform</w:t>
            </w:r>
          </w:p>
          <w:p w:rsidR="003E3D91" w:rsidRPr="002D7875" w:rsidRDefault="003E3D91" w:rsidP="003E3D91">
            <w:pPr>
              <w:rPr>
                <w:rFonts w:ascii="Verdana" w:hAnsi="Verdana"/>
                <w:sz w:val="18"/>
              </w:rPr>
            </w:pPr>
            <w:r w:rsidRPr="000201F1">
              <w:rPr>
                <w:rFonts w:ascii="Verdana" w:hAnsi="Verdana"/>
                <w:sz w:val="18"/>
              </w:rPr>
              <w:t>1-fach digital (dxf-/dwg-/pdf-Datei)</w:t>
            </w:r>
          </w:p>
        </w:tc>
        <w:tc>
          <w:tcPr>
            <w:tcW w:w="261" w:type="pct"/>
            <w:tcBorders>
              <w:top w:val="single" w:sz="18" w:space="0" w:color="39B5A0"/>
              <w:bottom w:val="single" w:sz="4" w:space="0" w:color="39B5A0"/>
            </w:tcBorders>
            <w:vAlign w:val="center"/>
          </w:tcPr>
          <w:p w:rsidR="002D7875" w:rsidRDefault="007F143C" w:rsidP="002D7875">
            <w:pPr>
              <w:jc w:val="center"/>
              <w:rPr>
                <w:rFonts w:ascii="Verdana" w:hAnsi="Verdana"/>
                <w:b/>
                <w:color w:val="39B5A0"/>
                <w:sz w:val="24"/>
              </w:rPr>
            </w:pPr>
            <w:sdt>
              <w:sdtPr>
                <w:rPr>
                  <w:rFonts w:ascii="Verdana" w:hAnsi="Verdana"/>
                  <w:b/>
                  <w:color w:val="39B5A0"/>
                  <w:sz w:val="24"/>
                </w:rPr>
                <w:id w:val="456297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1F1">
                  <w:rPr>
                    <w:rFonts w:ascii="MS Gothic" w:eastAsia="MS Gothic" w:hAnsi="MS Gothic" w:hint="eastAsia"/>
                    <w:b/>
                    <w:color w:val="39B5A0"/>
                    <w:sz w:val="24"/>
                  </w:rPr>
                  <w:t>☐</w:t>
                </w:r>
              </w:sdtContent>
            </w:sdt>
          </w:p>
          <w:p w:rsidR="003E3D91" w:rsidRPr="006A3186" w:rsidRDefault="007F143C" w:rsidP="002D7875">
            <w:pPr>
              <w:jc w:val="center"/>
              <w:rPr>
                <w:rFonts w:ascii="Verdana" w:hAnsi="Verdana"/>
                <w:b/>
                <w:color w:val="39B5A0"/>
                <w:sz w:val="24"/>
              </w:rPr>
            </w:pPr>
            <w:sdt>
              <w:sdtPr>
                <w:rPr>
                  <w:rFonts w:ascii="Verdana" w:hAnsi="Verdana"/>
                  <w:b/>
                  <w:color w:val="39B5A0"/>
                  <w:sz w:val="24"/>
                </w:rPr>
                <w:id w:val="18056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875">
                  <w:rPr>
                    <w:rFonts w:ascii="MS Gothic" w:eastAsia="MS Gothic" w:hAnsi="MS Gothic" w:hint="eastAsia"/>
                    <w:b/>
                    <w:color w:val="39B5A0"/>
                    <w:sz w:val="24"/>
                  </w:rPr>
                  <w:t>☐</w:t>
                </w:r>
              </w:sdtContent>
            </w:sdt>
          </w:p>
        </w:tc>
      </w:tr>
      <w:tr w:rsidR="003E3D91" w:rsidRPr="007A5F25" w:rsidTr="000201F1">
        <w:trPr>
          <w:trHeight w:val="851"/>
        </w:trPr>
        <w:tc>
          <w:tcPr>
            <w:tcW w:w="375" w:type="pct"/>
            <w:vMerge/>
            <w:shd w:val="clear" w:color="auto" w:fill="D9D9D9" w:themeFill="background1" w:themeFillShade="D9"/>
          </w:tcPr>
          <w:p w:rsidR="003E3D91" w:rsidRPr="009C66A6" w:rsidRDefault="003E3D91" w:rsidP="00174730">
            <w:pPr>
              <w:spacing w:line="360" w:lineRule="auto"/>
              <w:rPr>
                <w:rFonts w:ascii="Verdana" w:hAnsi="Verdana"/>
                <w:sz w:val="20"/>
              </w:rPr>
            </w:pPr>
          </w:p>
        </w:tc>
        <w:tc>
          <w:tcPr>
            <w:tcW w:w="1746" w:type="pct"/>
            <w:tcBorders>
              <w:top w:val="single" w:sz="4" w:space="0" w:color="39B5A0"/>
              <w:bottom w:val="single" w:sz="4" w:space="0" w:color="39B5A0"/>
            </w:tcBorders>
            <w:vAlign w:val="center"/>
          </w:tcPr>
          <w:p w:rsidR="003E3D91" w:rsidRPr="002D7875" w:rsidRDefault="00C01248" w:rsidP="00C01248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Höhenpläne 1:250 / 10</w:t>
            </w:r>
            <w:r w:rsidR="003E3D91" w:rsidRPr="002D7875">
              <w:rPr>
                <w:rFonts w:ascii="Verdana" w:hAnsi="Verdana"/>
                <w:sz w:val="18"/>
              </w:rPr>
              <w:t>0</w:t>
            </w:r>
          </w:p>
        </w:tc>
        <w:tc>
          <w:tcPr>
            <w:tcW w:w="2618" w:type="pct"/>
            <w:tcBorders>
              <w:top w:val="single" w:sz="4" w:space="0" w:color="39B5A0"/>
              <w:bottom w:val="single" w:sz="4" w:space="0" w:color="39B5A0"/>
            </w:tcBorders>
            <w:vAlign w:val="center"/>
          </w:tcPr>
          <w:p w:rsidR="002D7875" w:rsidRPr="002D7875" w:rsidRDefault="003E3D91" w:rsidP="003E3D91">
            <w:pPr>
              <w:rPr>
                <w:rFonts w:ascii="Verdana" w:hAnsi="Verdana"/>
                <w:sz w:val="18"/>
              </w:rPr>
            </w:pPr>
            <w:r w:rsidRPr="002D7875">
              <w:rPr>
                <w:rFonts w:ascii="Verdana" w:hAnsi="Verdana"/>
                <w:sz w:val="18"/>
              </w:rPr>
              <w:t>2-fach in Papierform</w:t>
            </w:r>
          </w:p>
          <w:p w:rsidR="003E3D91" w:rsidRPr="002D7875" w:rsidRDefault="003E3D91" w:rsidP="003E3D91">
            <w:pPr>
              <w:rPr>
                <w:rFonts w:ascii="Verdana" w:hAnsi="Verdana"/>
                <w:sz w:val="18"/>
              </w:rPr>
            </w:pPr>
            <w:r w:rsidRPr="002D7875">
              <w:rPr>
                <w:rFonts w:ascii="Verdana" w:hAnsi="Verdana"/>
                <w:sz w:val="18"/>
              </w:rPr>
              <w:t>1-fach digital (dxf-/dwg-/pdf-Datei)</w:t>
            </w:r>
          </w:p>
        </w:tc>
        <w:tc>
          <w:tcPr>
            <w:tcW w:w="261" w:type="pct"/>
            <w:tcBorders>
              <w:top w:val="single" w:sz="4" w:space="0" w:color="39B5A0"/>
              <w:bottom w:val="single" w:sz="4" w:space="0" w:color="39B5A0"/>
            </w:tcBorders>
            <w:vAlign w:val="center"/>
          </w:tcPr>
          <w:p w:rsidR="002D7875" w:rsidRDefault="007F143C" w:rsidP="00211385">
            <w:pPr>
              <w:jc w:val="center"/>
              <w:rPr>
                <w:rFonts w:ascii="Verdana" w:hAnsi="Verdana"/>
                <w:b/>
                <w:color w:val="39B5A0"/>
                <w:sz w:val="24"/>
              </w:rPr>
            </w:pPr>
            <w:sdt>
              <w:sdtPr>
                <w:rPr>
                  <w:rFonts w:ascii="Verdana" w:hAnsi="Verdana"/>
                  <w:b/>
                  <w:color w:val="39B5A0"/>
                  <w:sz w:val="24"/>
                </w:rPr>
                <w:id w:val="-19739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5ED">
                  <w:rPr>
                    <w:rFonts w:ascii="MS Gothic" w:eastAsia="MS Gothic" w:hAnsi="MS Gothic" w:hint="eastAsia"/>
                    <w:b/>
                    <w:color w:val="39B5A0"/>
                    <w:sz w:val="24"/>
                  </w:rPr>
                  <w:t>☐</w:t>
                </w:r>
              </w:sdtContent>
            </w:sdt>
          </w:p>
          <w:p w:rsidR="003E3D91" w:rsidRDefault="007F143C" w:rsidP="00211385">
            <w:pPr>
              <w:jc w:val="center"/>
              <w:rPr>
                <w:rFonts w:ascii="Verdana" w:hAnsi="Verdana"/>
                <w:b/>
                <w:color w:val="39B5A0"/>
                <w:sz w:val="24"/>
              </w:rPr>
            </w:pPr>
            <w:sdt>
              <w:sdtPr>
                <w:rPr>
                  <w:rFonts w:ascii="Verdana" w:hAnsi="Verdana"/>
                  <w:b/>
                  <w:color w:val="39B5A0"/>
                  <w:sz w:val="24"/>
                </w:rPr>
                <w:id w:val="145969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754">
                  <w:rPr>
                    <w:rFonts w:ascii="MS Gothic" w:eastAsia="MS Gothic" w:hAnsi="MS Gothic" w:hint="eastAsia"/>
                    <w:b/>
                    <w:color w:val="39B5A0"/>
                    <w:sz w:val="24"/>
                  </w:rPr>
                  <w:t>☐</w:t>
                </w:r>
              </w:sdtContent>
            </w:sdt>
          </w:p>
        </w:tc>
      </w:tr>
      <w:tr w:rsidR="003E3D91" w:rsidRPr="007A5F25" w:rsidTr="000201F1">
        <w:trPr>
          <w:trHeight w:val="851"/>
        </w:trPr>
        <w:tc>
          <w:tcPr>
            <w:tcW w:w="375" w:type="pct"/>
            <w:vMerge/>
            <w:shd w:val="clear" w:color="auto" w:fill="D9D9D9" w:themeFill="background1" w:themeFillShade="D9"/>
          </w:tcPr>
          <w:p w:rsidR="003E3D91" w:rsidRPr="009C66A6" w:rsidRDefault="003E3D91" w:rsidP="00174730">
            <w:pPr>
              <w:spacing w:line="360" w:lineRule="auto"/>
              <w:rPr>
                <w:rFonts w:ascii="Verdana" w:hAnsi="Verdana"/>
                <w:sz w:val="20"/>
              </w:rPr>
            </w:pPr>
          </w:p>
        </w:tc>
        <w:tc>
          <w:tcPr>
            <w:tcW w:w="1746" w:type="pct"/>
            <w:tcBorders>
              <w:top w:val="single" w:sz="4" w:space="0" w:color="39B5A0"/>
              <w:bottom w:val="single" w:sz="4" w:space="0" w:color="39B5A0"/>
            </w:tcBorders>
            <w:vAlign w:val="center"/>
          </w:tcPr>
          <w:p w:rsidR="003E3D91" w:rsidRPr="008045ED" w:rsidRDefault="003E3D91" w:rsidP="003E3D91">
            <w:pPr>
              <w:rPr>
                <w:rFonts w:ascii="Verdana" w:hAnsi="Verdana"/>
                <w:i/>
                <w:sz w:val="18"/>
                <w:u w:val="single"/>
              </w:rPr>
            </w:pPr>
            <w:r w:rsidRPr="008045ED">
              <w:rPr>
                <w:rFonts w:ascii="Verdana" w:hAnsi="Verdana"/>
                <w:sz w:val="18"/>
              </w:rPr>
              <w:t>Bauwerkspläne 1:25 / 1:50</w:t>
            </w:r>
            <w:r w:rsidR="000149B3">
              <w:rPr>
                <w:rFonts w:ascii="Verdana" w:hAnsi="Verdana"/>
                <w:sz w:val="18"/>
              </w:rPr>
              <w:t xml:space="preserve"> / 1:10</w:t>
            </w:r>
          </w:p>
        </w:tc>
        <w:tc>
          <w:tcPr>
            <w:tcW w:w="2618" w:type="pct"/>
            <w:tcBorders>
              <w:top w:val="single" w:sz="4" w:space="0" w:color="39B5A0"/>
              <w:bottom w:val="single" w:sz="4" w:space="0" w:color="39B5A0"/>
            </w:tcBorders>
            <w:vAlign w:val="center"/>
          </w:tcPr>
          <w:p w:rsidR="002D7875" w:rsidRPr="008045ED" w:rsidRDefault="003E3D91" w:rsidP="003E3D91">
            <w:pPr>
              <w:rPr>
                <w:rFonts w:ascii="Verdana" w:hAnsi="Verdana"/>
                <w:sz w:val="18"/>
              </w:rPr>
            </w:pPr>
            <w:r w:rsidRPr="008045ED">
              <w:rPr>
                <w:rFonts w:ascii="Verdana" w:hAnsi="Verdana"/>
                <w:sz w:val="18"/>
              </w:rPr>
              <w:t>2-fach in Papierform</w:t>
            </w:r>
          </w:p>
          <w:p w:rsidR="003E3D91" w:rsidRPr="008045ED" w:rsidRDefault="003E3D91" w:rsidP="003E3D91">
            <w:pPr>
              <w:rPr>
                <w:rFonts w:ascii="Verdana" w:hAnsi="Verdana"/>
                <w:sz w:val="18"/>
              </w:rPr>
            </w:pPr>
            <w:r w:rsidRPr="008045ED">
              <w:rPr>
                <w:rFonts w:ascii="Verdana" w:hAnsi="Verdana"/>
                <w:sz w:val="18"/>
              </w:rPr>
              <w:t>1-fach digital (dxf-/dwg-/pdf-Datei)</w:t>
            </w:r>
          </w:p>
        </w:tc>
        <w:tc>
          <w:tcPr>
            <w:tcW w:w="261" w:type="pct"/>
            <w:tcBorders>
              <w:top w:val="single" w:sz="4" w:space="0" w:color="39B5A0"/>
              <w:bottom w:val="single" w:sz="4" w:space="0" w:color="39B5A0"/>
            </w:tcBorders>
            <w:vAlign w:val="center"/>
          </w:tcPr>
          <w:p w:rsidR="002D7875" w:rsidRPr="008045ED" w:rsidRDefault="007F143C" w:rsidP="00211385">
            <w:pPr>
              <w:jc w:val="center"/>
              <w:rPr>
                <w:rFonts w:ascii="Verdana" w:hAnsi="Verdana"/>
                <w:b/>
                <w:color w:val="39B5A0"/>
                <w:sz w:val="24"/>
              </w:rPr>
            </w:pPr>
            <w:sdt>
              <w:sdtPr>
                <w:rPr>
                  <w:rFonts w:ascii="Verdana" w:hAnsi="Verdana"/>
                  <w:b/>
                  <w:color w:val="39B5A0"/>
                  <w:sz w:val="24"/>
                </w:rPr>
                <w:id w:val="1964532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875" w:rsidRPr="008045ED">
                  <w:rPr>
                    <w:rFonts w:ascii="Verdana" w:hAnsi="Verdana" w:hint="eastAsia"/>
                    <w:b/>
                    <w:color w:val="39B5A0"/>
                    <w:sz w:val="24"/>
                  </w:rPr>
                  <w:t>☐</w:t>
                </w:r>
              </w:sdtContent>
            </w:sdt>
          </w:p>
          <w:p w:rsidR="003E3D91" w:rsidRPr="008045ED" w:rsidRDefault="007F143C" w:rsidP="00211385">
            <w:pPr>
              <w:jc w:val="center"/>
              <w:rPr>
                <w:rFonts w:ascii="Verdana" w:hAnsi="Verdana"/>
                <w:b/>
                <w:color w:val="39B5A0"/>
                <w:sz w:val="24"/>
              </w:rPr>
            </w:pPr>
            <w:sdt>
              <w:sdtPr>
                <w:rPr>
                  <w:rFonts w:ascii="Verdana" w:hAnsi="Verdana"/>
                  <w:b/>
                  <w:color w:val="39B5A0"/>
                  <w:sz w:val="24"/>
                </w:rPr>
                <w:id w:val="110831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754" w:rsidRPr="008045ED">
                  <w:rPr>
                    <w:rFonts w:ascii="Verdana" w:hAnsi="Verdana" w:hint="eastAsia"/>
                    <w:b/>
                    <w:color w:val="39B5A0"/>
                    <w:sz w:val="24"/>
                  </w:rPr>
                  <w:t>☐</w:t>
                </w:r>
              </w:sdtContent>
            </w:sdt>
          </w:p>
        </w:tc>
      </w:tr>
      <w:tr w:rsidR="00AC592B" w:rsidRPr="007A5F25" w:rsidTr="000201F1">
        <w:trPr>
          <w:trHeight w:val="851"/>
        </w:trPr>
        <w:tc>
          <w:tcPr>
            <w:tcW w:w="375" w:type="pct"/>
            <w:vMerge/>
            <w:shd w:val="clear" w:color="auto" w:fill="D9D9D9" w:themeFill="background1" w:themeFillShade="D9"/>
          </w:tcPr>
          <w:p w:rsidR="00AC592B" w:rsidRPr="009C66A6" w:rsidRDefault="00AC592B" w:rsidP="00174730">
            <w:pPr>
              <w:spacing w:line="360" w:lineRule="auto"/>
              <w:rPr>
                <w:rFonts w:ascii="Verdana" w:hAnsi="Verdana"/>
                <w:sz w:val="20"/>
              </w:rPr>
            </w:pPr>
          </w:p>
        </w:tc>
        <w:tc>
          <w:tcPr>
            <w:tcW w:w="1746" w:type="pct"/>
            <w:tcBorders>
              <w:top w:val="single" w:sz="4" w:space="0" w:color="39B5A0"/>
              <w:bottom w:val="single" w:sz="4" w:space="0" w:color="39B5A0"/>
            </w:tcBorders>
            <w:vAlign w:val="center"/>
          </w:tcPr>
          <w:p w:rsidR="00AC592B" w:rsidRDefault="007701F0" w:rsidP="003E3D91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Bestandspläne Versickerungsanlagen</w:t>
            </w:r>
          </w:p>
          <w:p w:rsidR="007701F0" w:rsidRPr="008045ED" w:rsidRDefault="007701F0" w:rsidP="003E3D91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(Lageplan und </w:t>
            </w:r>
            <w:r w:rsidR="000149B3">
              <w:rPr>
                <w:rFonts w:ascii="Verdana" w:hAnsi="Verdana"/>
                <w:sz w:val="18"/>
              </w:rPr>
              <w:t xml:space="preserve">min. </w:t>
            </w:r>
            <w:r>
              <w:rPr>
                <w:rFonts w:ascii="Verdana" w:hAnsi="Verdana"/>
                <w:sz w:val="18"/>
              </w:rPr>
              <w:t>zwei Schnitte)</w:t>
            </w:r>
          </w:p>
        </w:tc>
        <w:tc>
          <w:tcPr>
            <w:tcW w:w="2618" w:type="pct"/>
            <w:tcBorders>
              <w:top w:val="single" w:sz="4" w:space="0" w:color="39B5A0"/>
              <w:bottom w:val="single" w:sz="4" w:space="0" w:color="39B5A0"/>
            </w:tcBorders>
            <w:vAlign w:val="center"/>
          </w:tcPr>
          <w:p w:rsidR="002D7875" w:rsidRPr="008045ED" w:rsidRDefault="00AC592B" w:rsidP="00AC592B">
            <w:pPr>
              <w:rPr>
                <w:rFonts w:ascii="Verdana" w:hAnsi="Verdana"/>
                <w:sz w:val="18"/>
              </w:rPr>
            </w:pPr>
            <w:r w:rsidRPr="008045ED">
              <w:rPr>
                <w:rFonts w:ascii="Verdana" w:hAnsi="Verdana"/>
                <w:sz w:val="18"/>
              </w:rPr>
              <w:t>2-fach in Papierform</w:t>
            </w:r>
          </w:p>
          <w:p w:rsidR="00AC592B" w:rsidRPr="008045ED" w:rsidRDefault="00AC592B" w:rsidP="00AC592B">
            <w:pPr>
              <w:rPr>
                <w:rFonts w:ascii="Verdana" w:hAnsi="Verdana"/>
                <w:sz w:val="18"/>
              </w:rPr>
            </w:pPr>
            <w:r w:rsidRPr="008045ED">
              <w:rPr>
                <w:rFonts w:ascii="Verdana" w:hAnsi="Verdana"/>
                <w:sz w:val="18"/>
              </w:rPr>
              <w:t>1-fach digital (dxf-/dwg-/pdf-Datei)</w:t>
            </w:r>
          </w:p>
        </w:tc>
        <w:tc>
          <w:tcPr>
            <w:tcW w:w="261" w:type="pct"/>
            <w:tcBorders>
              <w:top w:val="single" w:sz="4" w:space="0" w:color="39B5A0"/>
              <w:bottom w:val="single" w:sz="4" w:space="0" w:color="39B5A0"/>
            </w:tcBorders>
            <w:vAlign w:val="center"/>
          </w:tcPr>
          <w:p w:rsidR="002D7875" w:rsidRPr="008045ED" w:rsidRDefault="007F143C" w:rsidP="00211385">
            <w:pPr>
              <w:jc w:val="center"/>
              <w:rPr>
                <w:rFonts w:ascii="Verdana" w:hAnsi="Verdana"/>
                <w:b/>
                <w:color w:val="39B5A0"/>
                <w:sz w:val="24"/>
              </w:rPr>
            </w:pPr>
            <w:sdt>
              <w:sdtPr>
                <w:rPr>
                  <w:rFonts w:ascii="Verdana" w:hAnsi="Verdana"/>
                  <w:b/>
                  <w:color w:val="39B5A0"/>
                  <w:sz w:val="24"/>
                </w:rPr>
                <w:id w:val="-1092775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875" w:rsidRPr="008045ED">
                  <w:rPr>
                    <w:rFonts w:ascii="Verdana" w:hAnsi="Verdana" w:hint="eastAsia"/>
                    <w:b/>
                    <w:color w:val="39B5A0"/>
                    <w:sz w:val="24"/>
                  </w:rPr>
                  <w:t>☐</w:t>
                </w:r>
              </w:sdtContent>
            </w:sdt>
          </w:p>
          <w:p w:rsidR="00AC592B" w:rsidRPr="008045ED" w:rsidRDefault="007F143C" w:rsidP="00211385">
            <w:pPr>
              <w:jc w:val="center"/>
              <w:rPr>
                <w:rFonts w:ascii="Verdana" w:hAnsi="Verdana"/>
                <w:b/>
                <w:color w:val="39B5A0"/>
                <w:sz w:val="24"/>
              </w:rPr>
            </w:pPr>
            <w:sdt>
              <w:sdtPr>
                <w:rPr>
                  <w:rFonts w:ascii="Verdana" w:hAnsi="Verdana"/>
                  <w:b/>
                  <w:color w:val="39B5A0"/>
                  <w:sz w:val="24"/>
                </w:rPr>
                <w:id w:val="168532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754" w:rsidRPr="008045ED">
                  <w:rPr>
                    <w:rFonts w:ascii="Verdana" w:hAnsi="Verdana" w:hint="eastAsia"/>
                    <w:b/>
                    <w:color w:val="39B5A0"/>
                    <w:sz w:val="24"/>
                  </w:rPr>
                  <w:t>☐</w:t>
                </w:r>
              </w:sdtContent>
            </w:sdt>
          </w:p>
        </w:tc>
      </w:tr>
      <w:tr w:rsidR="003E3D91" w:rsidRPr="007A5F25" w:rsidTr="007701F0">
        <w:trPr>
          <w:trHeight w:val="851"/>
        </w:trPr>
        <w:tc>
          <w:tcPr>
            <w:tcW w:w="375" w:type="pct"/>
            <w:vMerge/>
            <w:tcBorders>
              <w:bottom w:val="single" w:sz="18" w:space="0" w:color="39B5A0"/>
            </w:tcBorders>
            <w:shd w:val="clear" w:color="auto" w:fill="D9D9D9" w:themeFill="background1" w:themeFillShade="D9"/>
          </w:tcPr>
          <w:p w:rsidR="003E3D91" w:rsidRPr="009C66A6" w:rsidRDefault="003E3D91" w:rsidP="00174730">
            <w:pPr>
              <w:spacing w:line="360" w:lineRule="auto"/>
              <w:rPr>
                <w:rFonts w:ascii="Verdana" w:hAnsi="Verdana"/>
                <w:sz w:val="20"/>
              </w:rPr>
            </w:pPr>
          </w:p>
        </w:tc>
        <w:tc>
          <w:tcPr>
            <w:tcW w:w="1746" w:type="pct"/>
            <w:tcBorders>
              <w:top w:val="single" w:sz="4" w:space="0" w:color="39B5A0"/>
              <w:bottom w:val="single" w:sz="18" w:space="0" w:color="39B5A0"/>
            </w:tcBorders>
            <w:vAlign w:val="center"/>
          </w:tcPr>
          <w:p w:rsidR="003E3D91" w:rsidRPr="002D7875" w:rsidRDefault="003E3D91" w:rsidP="003E3D91">
            <w:pPr>
              <w:rPr>
                <w:rFonts w:ascii="Verdana" w:hAnsi="Verdana"/>
                <w:sz w:val="18"/>
              </w:rPr>
            </w:pPr>
            <w:proofErr w:type="spellStart"/>
            <w:r w:rsidRPr="002D7875">
              <w:rPr>
                <w:rFonts w:ascii="Verdana" w:hAnsi="Verdana"/>
                <w:sz w:val="18"/>
              </w:rPr>
              <w:t>Aufmaßskizzen</w:t>
            </w:r>
            <w:proofErr w:type="spellEnd"/>
            <w:r w:rsidRPr="002D7875">
              <w:rPr>
                <w:rFonts w:ascii="Verdana" w:hAnsi="Verdana"/>
                <w:sz w:val="18"/>
              </w:rPr>
              <w:t xml:space="preserve"> Kanalhausanschlüsse</w:t>
            </w:r>
          </w:p>
        </w:tc>
        <w:tc>
          <w:tcPr>
            <w:tcW w:w="2618" w:type="pct"/>
            <w:tcBorders>
              <w:top w:val="single" w:sz="4" w:space="0" w:color="39B5A0"/>
              <w:bottom w:val="single" w:sz="18" w:space="0" w:color="39B5A0"/>
            </w:tcBorders>
            <w:vAlign w:val="center"/>
          </w:tcPr>
          <w:p w:rsidR="003E3D91" w:rsidRPr="002D7875" w:rsidRDefault="003E3D91" w:rsidP="003E3D91">
            <w:pPr>
              <w:rPr>
                <w:rFonts w:ascii="Verdana" w:hAnsi="Verdana"/>
                <w:sz w:val="18"/>
              </w:rPr>
            </w:pPr>
            <w:r w:rsidRPr="002D7875">
              <w:rPr>
                <w:rFonts w:ascii="Verdana" w:hAnsi="Verdana"/>
                <w:sz w:val="18"/>
              </w:rPr>
              <w:t>2-fach in Papierform</w:t>
            </w:r>
          </w:p>
          <w:p w:rsidR="003E3D91" w:rsidRPr="002D7875" w:rsidRDefault="003E3D91" w:rsidP="003E3D91">
            <w:pPr>
              <w:rPr>
                <w:rFonts w:ascii="Verdana" w:hAnsi="Verdana"/>
                <w:sz w:val="18"/>
              </w:rPr>
            </w:pPr>
            <w:r w:rsidRPr="002D7875">
              <w:rPr>
                <w:rFonts w:ascii="Verdana" w:hAnsi="Verdana"/>
                <w:sz w:val="18"/>
              </w:rPr>
              <w:t>1-fach digital (pdf-Datei)</w:t>
            </w:r>
          </w:p>
        </w:tc>
        <w:tc>
          <w:tcPr>
            <w:tcW w:w="261" w:type="pct"/>
            <w:tcBorders>
              <w:top w:val="single" w:sz="4" w:space="0" w:color="39B5A0"/>
              <w:bottom w:val="single" w:sz="18" w:space="0" w:color="39B5A0"/>
            </w:tcBorders>
            <w:vAlign w:val="center"/>
          </w:tcPr>
          <w:p w:rsidR="002D7875" w:rsidRDefault="007F143C" w:rsidP="00211385">
            <w:pPr>
              <w:jc w:val="center"/>
              <w:rPr>
                <w:rFonts w:ascii="Verdana" w:hAnsi="Verdana"/>
                <w:b/>
                <w:color w:val="39B5A0"/>
                <w:sz w:val="24"/>
              </w:rPr>
            </w:pPr>
            <w:sdt>
              <w:sdtPr>
                <w:rPr>
                  <w:rFonts w:ascii="Verdana" w:hAnsi="Verdana"/>
                  <w:b/>
                  <w:color w:val="39B5A0"/>
                  <w:sz w:val="24"/>
                </w:rPr>
                <w:id w:val="-57042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875" w:rsidRPr="002D7875">
                  <w:rPr>
                    <w:rFonts w:ascii="Verdana" w:hAnsi="Verdana" w:hint="eastAsia"/>
                    <w:b/>
                    <w:color w:val="39B5A0"/>
                    <w:sz w:val="24"/>
                  </w:rPr>
                  <w:t>☐</w:t>
                </w:r>
              </w:sdtContent>
            </w:sdt>
          </w:p>
          <w:p w:rsidR="003E3D91" w:rsidRDefault="007F143C" w:rsidP="00211385">
            <w:pPr>
              <w:jc w:val="center"/>
              <w:rPr>
                <w:rFonts w:ascii="Verdana" w:hAnsi="Verdana"/>
                <w:b/>
                <w:color w:val="39B5A0"/>
                <w:sz w:val="24"/>
              </w:rPr>
            </w:pPr>
            <w:sdt>
              <w:sdtPr>
                <w:rPr>
                  <w:rFonts w:ascii="Verdana" w:hAnsi="Verdana"/>
                  <w:b/>
                  <w:color w:val="39B5A0"/>
                  <w:sz w:val="24"/>
                </w:rPr>
                <w:id w:val="-1392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754">
                  <w:rPr>
                    <w:rFonts w:ascii="MS Gothic" w:eastAsia="MS Gothic" w:hAnsi="MS Gothic" w:hint="eastAsia"/>
                    <w:b/>
                    <w:color w:val="39B5A0"/>
                    <w:sz w:val="24"/>
                  </w:rPr>
                  <w:t>☐</w:t>
                </w:r>
              </w:sdtContent>
            </w:sdt>
          </w:p>
        </w:tc>
      </w:tr>
      <w:tr w:rsidR="00BE1B79" w:rsidRPr="007A5F25" w:rsidTr="007701F0">
        <w:trPr>
          <w:trHeight w:val="851"/>
        </w:trPr>
        <w:tc>
          <w:tcPr>
            <w:tcW w:w="375" w:type="pct"/>
            <w:vMerge w:val="restart"/>
            <w:tcBorders>
              <w:top w:val="single" w:sz="18" w:space="0" w:color="39B5A0"/>
            </w:tcBorders>
            <w:shd w:val="clear" w:color="auto" w:fill="C6D9F1" w:themeFill="text2" w:themeFillTint="33"/>
            <w:textDirection w:val="btLr"/>
            <w:vAlign w:val="center"/>
          </w:tcPr>
          <w:p w:rsidR="00BE1B79" w:rsidRPr="009C66A6" w:rsidRDefault="003E3D91" w:rsidP="00AC592B">
            <w:pPr>
              <w:ind w:left="113" w:right="113"/>
              <w:jc w:val="center"/>
              <w:rPr>
                <w:rFonts w:ascii="Verdana" w:hAnsi="Verdana"/>
                <w:sz w:val="20"/>
              </w:rPr>
            </w:pPr>
            <w:r w:rsidRPr="009C66A6">
              <w:rPr>
                <w:rFonts w:ascii="Verdana" w:hAnsi="Verdana"/>
                <w:b/>
                <w:sz w:val="20"/>
              </w:rPr>
              <w:t>Tabellen</w:t>
            </w:r>
          </w:p>
        </w:tc>
        <w:tc>
          <w:tcPr>
            <w:tcW w:w="1746" w:type="pct"/>
            <w:tcBorders>
              <w:top w:val="single" w:sz="18" w:space="0" w:color="39B5A0"/>
              <w:bottom w:val="single" w:sz="4" w:space="0" w:color="39B5A0"/>
            </w:tcBorders>
            <w:vAlign w:val="center"/>
          </w:tcPr>
          <w:p w:rsidR="00BE1B79" w:rsidRPr="002D7875" w:rsidRDefault="003E3D91" w:rsidP="002D7875">
            <w:pPr>
              <w:spacing w:before="240"/>
              <w:rPr>
                <w:rFonts w:ascii="Verdana" w:hAnsi="Verdana"/>
                <w:sz w:val="18"/>
              </w:rPr>
            </w:pPr>
            <w:r w:rsidRPr="002D7875">
              <w:rPr>
                <w:rFonts w:ascii="Verdana" w:hAnsi="Verdana"/>
                <w:sz w:val="18"/>
              </w:rPr>
              <w:t>Schacht</w:t>
            </w:r>
            <w:r w:rsidR="007701F0">
              <w:rPr>
                <w:rFonts w:ascii="Verdana" w:hAnsi="Verdana"/>
                <w:sz w:val="18"/>
              </w:rPr>
              <w:t>datenblatt</w:t>
            </w:r>
          </w:p>
          <w:p w:rsidR="00BE1B79" w:rsidRPr="002D7875" w:rsidRDefault="00BE1B79" w:rsidP="002D7875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618" w:type="pct"/>
            <w:tcBorders>
              <w:top w:val="single" w:sz="18" w:space="0" w:color="39B5A0"/>
              <w:bottom w:val="single" w:sz="4" w:space="0" w:color="39B5A0"/>
            </w:tcBorders>
            <w:vAlign w:val="center"/>
          </w:tcPr>
          <w:p w:rsidR="00C01248" w:rsidRDefault="00C01248" w:rsidP="00C01248">
            <w:pPr>
              <w:rPr>
                <w:rFonts w:ascii="Verdana" w:hAnsi="Verdana"/>
                <w:sz w:val="18"/>
              </w:rPr>
            </w:pPr>
            <w:r w:rsidRPr="002D7875">
              <w:rPr>
                <w:rFonts w:ascii="Verdana" w:hAnsi="Verdana"/>
                <w:sz w:val="18"/>
              </w:rPr>
              <w:t>2-fach in Papierform</w:t>
            </w:r>
          </w:p>
          <w:p w:rsidR="00BE1B79" w:rsidRPr="002D7875" w:rsidRDefault="00AC592B" w:rsidP="007701F0">
            <w:pPr>
              <w:rPr>
                <w:rFonts w:ascii="Verdana" w:hAnsi="Verdana"/>
                <w:sz w:val="18"/>
              </w:rPr>
            </w:pPr>
            <w:r w:rsidRPr="002D7875">
              <w:rPr>
                <w:rFonts w:ascii="Verdana" w:hAnsi="Verdana"/>
                <w:sz w:val="18"/>
              </w:rPr>
              <w:t>1-fach digital (pdf-Datei)</w:t>
            </w:r>
            <w:r w:rsidR="007701F0">
              <w:rPr>
                <w:rFonts w:ascii="Verdana" w:hAnsi="Verdana"/>
                <w:sz w:val="18"/>
              </w:rPr>
              <w:t xml:space="preserve"> pro Schacht eine Datei</w:t>
            </w:r>
          </w:p>
        </w:tc>
        <w:tc>
          <w:tcPr>
            <w:tcW w:w="261" w:type="pct"/>
            <w:tcBorders>
              <w:top w:val="single" w:sz="18" w:space="0" w:color="39B5A0"/>
              <w:bottom w:val="single" w:sz="4" w:space="0" w:color="39B5A0"/>
            </w:tcBorders>
            <w:vAlign w:val="center"/>
          </w:tcPr>
          <w:p w:rsidR="002D7875" w:rsidRDefault="007F143C" w:rsidP="00211385">
            <w:pPr>
              <w:jc w:val="center"/>
              <w:rPr>
                <w:rFonts w:ascii="Verdana" w:hAnsi="Verdana"/>
                <w:b/>
                <w:color w:val="39B5A0"/>
                <w:sz w:val="24"/>
              </w:rPr>
            </w:pPr>
            <w:sdt>
              <w:sdtPr>
                <w:rPr>
                  <w:rFonts w:ascii="Verdana" w:hAnsi="Verdana"/>
                  <w:b/>
                  <w:color w:val="39B5A0"/>
                  <w:sz w:val="24"/>
                </w:rPr>
                <w:id w:val="-1316881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875" w:rsidRPr="002D7875">
                  <w:rPr>
                    <w:rFonts w:ascii="Verdana" w:hAnsi="Verdana" w:hint="eastAsia"/>
                    <w:b/>
                    <w:color w:val="39B5A0"/>
                    <w:sz w:val="24"/>
                  </w:rPr>
                  <w:t>☐</w:t>
                </w:r>
              </w:sdtContent>
            </w:sdt>
          </w:p>
          <w:p w:rsidR="00BE1B79" w:rsidRPr="006A3186" w:rsidRDefault="007F143C" w:rsidP="00211385">
            <w:pPr>
              <w:jc w:val="center"/>
              <w:rPr>
                <w:rFonts w:ascii="Verdana" w:hAnsi="Verdana"/>
                <w:b/>
                <w:color w:val="39B5A0"/>
                <w:sz w:val="24"/>
              </w:rPr>
            </w:pPr>
            <w:sdt>
              <w:sdtPr>
                <w:rPr>
                  <w:rFonts w:ascii="Verdana" w:hAnsi="Verdana"/>
                  <w:b/>
                  <w:color w:val="39B5A0"/>
                  <w:sz w:val="24"/>
                </w:rPr>
                <w:id w:val="79926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754">
                  <w:rPr>
                    <w:rFonts w:ascii="MS Gothic" w:eastAsia="MS Gothic" w:hAnsi="MS Gothic" w:hint="eastAsia"/>
                    <w:b/>
                    <w:color w:val="39B5A0"/>
                    <w:sz w:val="24"/>
                  </w:rPr>
                  <w:t>☐</w:t>
                </w:r>
              </w:sdtContent>
            </w:sdt>
          </w:p>
        </w:tc>
      </w:tr>
      <w:tr w:rsidR="007701F0" w:rsidRPr="007A5F25" w:rsidTr="007701F0">
        <w:trPr>
          <w:trHeight w:val="851"/>
        </w:trPr>
        <w:tc>
          <w:tcPr>
            <w:tcW w:w="375" w:type="pct"/>
            <w:vMerge/>
            <w:tcBorders>
              <w:top w:val="single" w:sz="18" w:space="0" w:color="39B5A0"/>
            </w:tcBorders>
            <w:shd w:val="clear" w:color="auto" w:fill="C6D9F1" w:themeFill="text2" w:themeFillTint="33"/>
            <w:textDirection w:val="btLr"/>
            <w:vAlign w:val="center"/>
          </w:tcPr>
          <w:p w:rsidR="007701F0" w:rsidRPr="009C66A6" w:rsidRDefault="007701F0" w:rsidP="007701F0">
            <w:pPr>
              <w:ind w:left="113" w:right="113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746" w:type="pct"/>
            <w:tcBorders>
              <w:top w:val="single" w:sz="4" w:space="0" w:color="39B5A0"/>
              <w:bottom w:val="single" w:sz="4" w:space="0" w:color="39B5A0"/>
            </w:tcBorders>
            <w:vAlign w:val="center"/>
          </w:tcPr>
          <w:p w:rsidR="007701F0" w:rsidRPr="002D7875" w:rsidRDefault="007701F0" w:rsidP="007701F0">
            <w:pPr>
              <w:spacing w:before="240"/>
              <w:rPr>
                <w:rFonts w:ascii="Verdana" w:hAnsi="Verdana"/>
                <w:sz w:val="18"/>
              </w:rPr>
            </w:pPr>
            <w:r w:rsidRPr="002D7875">
              <w:rPr>
                <w:rFonts w:ascii="Verdana" w:hAnsi="Verdana"/>
                <w:sz w:val="18"/>
              </w:rPr>
              <w:t>Schachtdatei</w:t>
            </w:r>
          </w:p>
          <w:p w:rsidR="007701F0" w:rsidRPr="002D7875" w:rsidRDefault="007701F0" w:rsidP="007701F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618" w:type="pct"/>
            <w:tcBorders>
              <w:top w:val="single" w:sz="4" w:space="0" w:color="39B5A0"/>
              <w:bottom w:val="single" w:sz="4" w:space="0" w:color="39B5A0"/>
            </w:tcBorders>
            <w:vAlign w:val="center"/>
          </w:tcPr>
          <w:p w:rsidR="007701F0" w:rsidRPr="002D7875" w:rsidRDefault="007701F0" w:rsidP="007701F0">
            <w:pPr>
              <w:rPr>
                <w:rFonts w:ascii="Verdana" w:hAnsi="Verdana"/>
                <w:sz w:val="18"/>
              </w:rPr>
            </w:pPr>
            <w:r w:rsidRPr="002D7875">
              <w:rPr>
                <w:rFonts w:ascii="Verdana" w:hAnsi="Verdana"/>
                <w:sz w:val="18"/>
              </w:rPr>
              <w:t>2-fach in Papierform</w:t>
            </w:r>
          </w:p>
          <w:p w:rsidR="007701F0" w:rsidRPr="002D7875" w:rsidRDefault="007701F0" w:rsidP="007701F0">
            <w:pPr>
              <w:rPr>
                <w:rFonts w:ascii="Verdana" w:hAnsi="Verdana"/>
                <w:sz w:val="18"/>
              </w:rPr>
            </w:pPr>
            <w:r w:rsidRPr="002D7875">
              <w:rPr>
                <w:rFonts w:ascii="Verdana" w:hAnsi="Verdana"/>
                <w:sz w:val="18"/>
              </w:rPr>
              <w:t>1-fach digital (Excel-/</w:t>
            </w:r>
            <w:proofErr w:type="spellStart"/>
            <w:r w:rsidRPr="002D7875">
              <w:rPr>
                <w:rFonts w:ascii="Verdana" w:hAnsi="Verdana"/>
                <w:sz w:val="18"/>
              </w:rPr>
              <w:t>ascii</w:t>
            </w:r>
            <w:proofErr w:type="spellEnd"/>
            <w:r w:rsidRPr="002D7875">
              <w:rPr>
                <w:rFonts w:ascii="Verdana" w:hAnsi="Verdana"/>
                <w:sz w:val="18"/>
              </w:rPr>
              <w:t>-/pdf-Datei)</w:t>
            </w:r>
          </w:p>
        </w:tc>
        <w:tc>
          <w:tcPr>
            <w:tcW w:w="261" w:type="pct"/>
            <w:tcBorders>
              <w:top w:val="single" w:sz="4" w:space="0" w:color="39B5A0"/>
              <w:bottom w:val="single" w:sz="4" w:space="0" w:color="39B5A0"/>
            </w:tcBorders>
            <w:vAlign w:val="center"/>
          </w:tcPr>
          <w:p w:rsidR="007701F0" w:rsidRDefault="007F143C" w:rsidP="007701F0">
            <w:pPr>
              <w:jc w:val="center"/>
              <w:rPr>
                <w:rFonts w:ascii="Verdana" w:hAnsi="Verdana"/>
                <w:b/>
                <w:color w:val="39B5A0"/>
                <w:sz w:val="24"/>
              </w:rPr>
            </w:pPr>
            <w:sdt>
              <w:sdtPr>
                <w:rPr>
                  <w:rFonts w:ascii="Verdana" w:hAnsi="Verdana"/>
                  <w:b/>
                  <w:color w:val="39B5A0"/>
                  <w:sz w:val="24"/>
                </w:rPr>
                <w:id w:val="-142343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1F0" w:rsidRPr="002D7875">
                  <w:rPr>
                    <w:rFonts w:ascii="Verdana" w:hAnsi="Verdana" w:hint="eastAsia"/>
                    <w:b/>
                    <w:color w:val="39B5A0"/>
                    <w:sz w:val="24"/>
                  </w:rPr>
                  <w:t>☐</w:t>
                </w:r>
              </w:sdtContent>
            </w:sdt>
          </w:p>
          <w:p w:rsidR="007701F0" w:rsidRPr="006A3186" w:rsidRDefault="007F143C" w:rsidP="007701F0">
            <w:pPr>
              <w:jc w:val="center"/>
              <w:rPr>
                <w:rFonts w:ascii="Verdana" w:hAnsi="Verdana"/>
                <w:b/>
                <w:color w:val="39B5A0"/>
                <w:sz w:val="24"/>
              </w:rPr>
            </w:pPr>
            <w:sdt>
              <w:sdtPr>
                <w:rPr>
                  <w:rFonts w:ascii="Verdana" w:hAnsi="Verdana"/>
                  <w:b/>
                  <w:color w:val="39B5A0"/>
                  <w:sz w:val="24"/>
                </w:rPr>
                <w:id w:val="-9633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1F0">
                  <w:rPr>
                    <w:rFonts w:ascii="MS Gothic" w:eastAsia="MS Gothic" w:hAnsi="MS Gothic" w:hint="eastAsia"/>
                    <w:b/>
                    <w:color w:val="39B5A0"/>
                    <w:sz w:val="24"/>
                  </w:rPr>
                  <w:t>☐</w:t>
                </w:r>
              </w:sdtContent>
            </w:sdt>
          </w:p>
        </w:tc>
      </w:tr>
      <w:tr w:rsidR="007701F0" w:rsidRPr="007A5F25" w:rsidTr="000201F1">
        <w:trPr>
          <w:trHeight w:val="851"/>
        </w:trPr>
        <w:tc>
          <w:tcPr>
            <w:tcW w:w="375" w:type="pct"/>
            <w:vMerge/>
            <w:shd w:val="clear" w:color="auto" w:fill="C6D9F1" w:themeFill="text2" w:themeFillTint="33"/>
            <w:textDirection w:val="btLr"/>
          </w:tcPr>
          <w:p w:rsidR="007701F0" w:rsidRPr="009C66A6" w:rsidRDefault="007701F0" w:rsidP="007701F0">
            <w:pPr>
              <w:ind w:left="113" w:right="113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46" w:type="pct"/>
            <w:tcBorders>
              <w:top w:val="single" w:sz="4" w:space="0" w:color="39B5A0"/>
              <w:bottom w:val="single" w:sz="4" w:space="0" w:color="39B5A0"/>
            </w:tcBorders>
            <w:vAlign w:val="center"/>
          </w:tcPr>
          <w:p w:rsidR="007701F0" w:rsidRPr="002D7875" w:rsidRDefault="007701F0" w:rsidP="007701F0">
            <w:pPr>
              <w:rPr>
                <w:rFonts w:ascii="Verdana" w:hAnsi="Verdana"/>
                <w:sz w:val="18"/>
              </w:rPr>
            </w:pPr>
            <w:r w:rsidRPr="002D7875">
              <w:rPr>
                <w:rFonts w:ascii="Verdana" w:hAnsi="Verdana"/>
                <w:sz w:val="18"/>
              </w:rPr>
              <w:t>Haltungsdatei</w:t>
            </w:r>
          </w:p>
        </w:tc>
        <w:tc>
          <w:tcPr>
            <w:tcW w:w="2618" w:type="pct"/>
            <w:tcBorders>
              <w:top w:val="single" w:sz="4" w:space="0" w:color="39B5A0"/>
              <w:bottom w:val="single" w:sz="4" w:space="0" w:color="39B5A0"/>
            </w:tcBorders>
            <w:vAlign w:val="center"/>
          </w:tcPr>
          <w:p w:rsidR="007701F0" w:rsidRDefault="007701F0" w:rsidP="007701F0">
            <w:pPr>
              <w:rPr>
                <w:rFonts w:ascii="Verdana" w:hAnsi="Verdana"/>
                <w:sz w:val="18"/>
              </w:rPr>
            </w:pPr>
            <w:r w:rsidRPr="002D7875">
              <w:rPr>
                <w:rFonts w:ascii="Verdana" w:hAnsi="Verdana"/>
                <w:sz w:val="18"/>
              </w:rPr>
              <w:t>2-fach in Papierform</w:t>
            </w:r>
          </w:p>
          <w:p w:rsidR="007701F0" w:rsidRPr="00545754" w:rsidRDefault="007701F0" w:rsidP="007701F0">
            <w:pPr>
              <w:rPr>
                <w:rFonts w:ascii="Verdana" w:hAnsi="Verdana"/>
                <w:sz w:val="18"/>
              </w:rPr>
            </w:pPr>
            <w:r w:rsidRPr="002D7875">
              <w:rPr>
                <w:rFonts w:ascii="Verdana" w:hAnsi="Verdana"/>
                <w:sz w:val="18"/>
              </w:rPr>
              <w:t>1-fach digital (Excel-/</w:t>
            </w:r>
            <w:proofErr w:type="spellStart"/>
            <w:r w:rsidRPr="002D7875">
              <w:rPr>
                <w:rFonts w:ascii="Verdana" w:hAnsi="Verdana"/>
                <w:sz w:val="18"/>
              </w:rPr>
              <w:t>ascii</w:t>
            </w:r>
            <w:proofErr w:type="spellEnd"/>
            <w:r w:rsidRPr="002D7875">
              <w:rPr>
                <w:rFonts w:ascii="Verdana" w:hAnsi="Verdana"/>
                <w:sz w:val="18"/>
              </w:rPr>
              <w:t>-/pdf-Datei)</w:t>
            </w:r>
          </w:p>
        </w:tc>
        <w:tc>
          <w:tcPr>
            <w:tcW w:w="261" w:type="pct"/>
            <w:tcBorders>
              <w:top w:val="single" w:sz="4" w:space="0" w:color="39B5A0"/>
              <w:bottom w:val="single" w:sz="4" w:space="0" w:color="39B5A0"/>
            </w:tcBorders>
            <w:vAlign w:val="center"/>
          </w:tcPr>
          <w:p w:rsidR="007701F0" w:rsidRDefault="007F143C" w:rsidP="007701F0">
            <w:pPr>
              <w:jc w:val="center"/>
              <w:rPr>
                <w:rFonts w:ascii="Verdana" w:hAnsi="Verdana"/>
                <w:b/>
                <w:color w:val="39B5A0"/>
                <w:sz w:val="24"/>
              </w:rPr>
            </w:pPr>
            <w:sdt>
              <w:sdtPr>
                <w:rPr>
                  <w:rFonts w:ascii="Verdana" w:hAnsi="Verdana"/>
                  <w:b/>
                  <w:color w:val="39B5A0"/>
                  <w:sz w:val="24"/>
                </w:rPr>
                <w:id w:val="-80786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1F0" w:rsidRPr="002D7875">
                  <w:rPr>
                    <w:rFonts w:ascii="Verdana" w:hAnsi="Verdana" w:hint="eastAsia"/>
                    <w:b/>
                    <w:color w:val="39B5A0"/>
                    <w:sz w:val="24"/>
                  </w:rPr>
                  <w:t>☐</w:t>
                </w:r>
              </w:sdtContent>
            </w:sdt>
          </w:p>
          <w:p w:rsidR="007701F0" w:rsidRPr="006A3186" w:rsidRDefault="007F143C" w:rsidP="007701F0">
            <w:pPr>
              <w:jc w:val="center"/>
              <w:rPr>
                <w:rFonts w:ascii="Verdana" w:hAnsi="Verdana"/>
                <w:b/>
                <w:color w:val="39B5A0"/>
                <w:sz w:val="24"/>
              </w:rPr>
            </w:pPr>
            <w:sdt>
              <w:sdtPr>
                <w:rPr>
                  <w:rFonts w:ascii="Verdana" w:hAnsi="Verdana"/>
                  <w:b/>
                  <w:color w:val="39B5A0"/>
                  <w:sz w:val="24"/>
                </w:rPr>
                <w:id w:val="-81973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1F0">
                  <w:rPr>
                    <w:rFonts w:ascii="MS Gothic" w:eastAsia="MS Gothic" w:hAnsi="MS Gothic" w:hint="eastAsia"/>
                    <w:b/>
                    <w:color w:val="39B5A0"/>
                    <w:sz w:val="24"/>
                  </w:rPr>
                  <w:t>☐</w:t>
                </w:r>
              </w:sdtContent>
            </w:sdt>
          </w:p>
        </w:tc>
      </w:tr>
      <w:tr w:rsidR="007701F0" w:rsidRPr="007A5F25" w:rsidTr="000201F1">
        <w:trPr>
          <w:trHeight w:val="851"/>
        </w:trPr>
        <w:tc>
          <w:tcPr>
            <w:tcW w:w="375" w:type="pct"/>
            <w:vMerge w:val="restart"/>
            <w:tcBorders>
              <w:top w:val="single" w:sz="18" w:space="0" w:color="39B5A0"/>
              <w:bottom w:val="single" w:sz="18" w:space="0" w:color="39B5A0"/>
            </w:tcBorders>
            <w:shd w:val="clear" w:color="auto" w:fill="D6E3BC" w:themeFill="accent3" w:themeFillTint="66"/>
            <w:textDirection w:val="btLr"/>
            <w:vAlign w:val="center"/>
          </w:tcPr>
          <w:p w:rsidR="007701F0" w:rsidRPr="009C66A6" w:rsidRDefault="007701F0" w:rsidP="007701F0">
            <w:pPr>
              <w:ind w:left="113" w:right="113"/>
              <w:jc w:val="center"/>
              <w:rPr>
                <w:rFonts w:ascii="Verdana" w:hAnsi="Verdana"/>
                <w:sz w:val="20"/>
              </w:rPr>
            </w:pPr>
            <w:r w:rsidRPr="009C66A6">
              <w:rPr>
                <w:rFonts w:ascii="Verdana" w:hAnsi="Verdana"/>
                <w:b/>
                <w:sz w:val="20"/>
              </w:rPr>
              <w:t>Prüfung</w:t>
            </w:r>
            <w:r>
              <w:rPr>
                <w:rFonts w:ascii="Verdana" w:hAnsi="Verdana"/>
                <w:b/>
                <w:sz w:val="20"/>
              </w:rPr>
              <w:t>en</w:t>
            </w:r>
          </w:p>
        </w:tc>
        <w:tc>
          <w:tcPr>
            <w:tcW w:w="1746" w:type="pct"/>
            <w:tcBorders>
              <w:top w:val="single" w:sz="18" w:space="0" w:color="39B5A0"/>
              <w:bottom w:val="single" w:sz="4" w:space="0" w:color="39B5A0"/>
            </w:tcBorders>
            <w:vAlign w:val="center"/>
          </w:tcPr>
          <w:p w:rsidR="007701F0" w:rsidRPr="00AC592B" w:rsidRDefault="007701F0" w:rsidP="007701F0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Dichtheitsprüfung gemäß DIN</w:t>
            </w:r>
          </w:p>
        </w:tc>
        <w:tc>
          <w:tcPr>
            <w:tcW w:w="2618" w:type="pct"/>
            <w:tcBorders>
              <w:top w:val="single" w:sz="18" w:space="0" w:color="39B5A0"/>
              <w:bottom w:val="single" w:sz="4" w:space="0" w:color="39B5A0"/>
            </w:tcBorders>
            <w:vAlign w:val="center"/>
          </w:tcPr>
          <w:p w:rsidR="007701F0" w:rsidRDefault="007701F0" w:rsidP="007701F0">
            <w:pPr>
              <w:rPr>
                <w:rFonts w:ascii="Verdana" w:hAnsi="Verdana"/>
                <w:sz w:val="18"/>
              </w:rPr>
            </w:pPr>
            <w:r w:rsidRPr="00BE1B79">
              <w:rPr>
                <w:rFonts w:ascii="Verdana" w:hAnsi="Verdana"/>
                <w:sz w:val="18"/>
              </w:rPr>
              <w:t>2-fach in Papierform</w:t>
            </w:r>
          </w:p>
          <w:p w:rsidR="007701F0" w:rsidRPr="00AC592B" w:rsidRDefault="007701F0" w:rsidP="007701F0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1-fach digital (pdf-Datei)</w:t>
            </w:r>
          </w:p>
        </w:tc>
        <w:tc>
          <w:tcPr>
            <w:tcW w:w="261" w:type="pct"/>
            <w:tcBorders>
              <w:top w:val="single" w:sz="18" w:space="0" w:color="39B5A0"/>
              <w:bottom w:val="single" w:sz="4" w:space="0" w:color="39B5A0"/>
            </w:tcBorders>
            <w:vAlign w:val="center"/>
          </w:tcPr>
          <w:p w:rsidR="007701F0" w:rsidRDefault="007F143C" w:rsidP="007701F0">
            <w:pPr>
              <w:jc w:val="center"/>
              <w:rPr>
                <w:rFonts w:ascii="Verdana" w:hAnsi="Verdana"/>
                <w:b/>
                <w:color w:val="39B5A0"/>
                <w:sz w:val="24"/>
              </w:rPr>
            </w:pPr>
            <w:sdt>
              <w:sdtPr>
                <w:rPr>
                  <w:rFonts w:ascii="Verdana" w:hAnsi="Verdana"/>
                  <w:b/>
                  <w:color w:val="39B5A0"/>
                  <w:sz w:val="24"/>
                </w:rPr>
                <w:id w:val="-149279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1F0">
                  <w:rPr>
                    <w:rFonts w:ascii="MS Gothic" w:eastAsia="MS Gothic" w:hAnsi="MS Gothic" w:hint="eastAsia"/>
                    <w:b/>
                    <w:color w:val="39B5A0"/>
                    <w:sz w:val="24"/>
                  </w:rPr>
                  <w:t>☐</w:t>
                </w:r>
              </w:sdtContent>
            </w:sdt>
          </w:p>
          <w:p w:rsidR="007701F0" w:rsidRPr="006A3186" w:rsidRDefault="007F143C" w:rsidP="007701F0">
            <w:pPr>
              <w:jc w:val="center"/>
              <w:rPr>
                <w:rFonts w:ascii="Verdana" w:hAnsi="Verdana"/>
                <w:b/>
                <w:color w:val="39B5A0"/>
                <w:sz w:val="24"/>
              </w:rPr>
            </w:pPr>
            <w:sdt>
              <w:sdtPr>
                <w:rPr>
                  <w:rFonts w:ascii="Verdana" w:hAnsi="Verdana"/>
                  <w:b/>
                  <w:color w:val="39B5A0"/>
                  <w:sz w:val="24"/>
                </w:rPr>
                <w:id w:val="-137923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1F0">
                  <w:rPr>
                    <w:rFonts w:ascii="MS Gothic" w:eastAsia="MS Gothic" w:hAnsi="MS Gothic" w:hint="eastAsia"/>
                    <w:b/>
                    <w:color w:val="39B5A0"/>
                    <w:sz w:val="24"/>
                  </w:rPr>
                  <w:t>☐</w:t>
                </w:r>
              </w:sdtContent>
            </w:sdt>
          </w:p>
        </w:tc>
      </w:tr>
      <w:tr w:rsidR="007701F0" w:rsidRPr="007A5F25" w:rsidTr="000201F1">
        <w:trPr>
          <w:trHeight w:val="851"/>
        </w:trPr>
        <w:tc>
          <w:tcPr>
            <w:tcW w:w="375" w:type="pct"/>
            <w:vMerge/>
            <w:tcBorders>
              <w:bottom w:val="single" w:sz="18" w:space="0" w:color="39B5A0"/>
            </w:tcBorders>
            <w:shd w:val="clear" w:color="auto" w:fill="D6E3BC" w:themeFill="accent3" w:themeFillTint="66"/>
          </w:tcPr>
          <w:p w:rsidR="007701F0" w:rsidRPr="009C66A6" w:rsidRDefault="007701F0" w:rsidP="007701F0">
            <w:pPr>
              <w:spacing w:line="360" w:lineRule="auto"/>
              <w:rPr>
                <w:rFonts w:ascii="Verdana" w:hAnsi="Verdana"/>
                <w:sz w:val="20"/>
              </w:rPr>
            </w:pPr>
          </w:p>
        </w:tc>
        <w:tc>
          <w:tcPr>
            <w:tcW w:w="1746" w:type="pct"/>
            <w:tcBorders>
              <w:top w:val="single" w:sz="4" w:space="0" w:color="39B5A0"/>
              <w:bottom w:val="single" w:sz="4" w:space="0" w:color="39B5A0"/>
            </w:tcBorders>
            <w:vAlign w:val="center"/>
          </w:tcPr>
          <w:p w:rsidR="007701F0" w:rsidRPr="007A5F25" w:rsidRDefault="007701F0" w:rsidP="007701F0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TV-Untersuchung</w:t>
            </w:r>
          </w:p>
        </w:tc>
        <w:tc>
          <w:tcPr>
            <w:tcW w:w="2618" w:type="pct"/>
            <w:tcBorders>
              <w:top w:val="single" w:sz="4" w:space="0" w:color="39B5A0"/>
              <w:bottom w:val="single" w:sz="4" w:space="0" w:color="39B5A0"/>
            </w:tcBorders>
            <w:vAlign w:val="center"/>
          </w:tcPr>
          <w:p w:rsidR="007701F0" w:rsidRDefault="007701F0" w:rsidP="007701F0">
            <w:pPr>
              <w:rPr>
                <w:rFonts w:ascii="Verdana" w:hAnsi="Verdana"/>
                <w:sz w:val="18"/>
              </w:rPr>
            </w:pPr>
            <w:r w:rsidRPr="002D7875">
              <w:rPr>
                <w:rFonts w:ascii="Verdana" w:hAnsi="Verdana"/>
                <w:sz w:val="18"/>
              </w:rPr>
              <w:t>2-fach in Papierform</w:t>
            </w:r>
            <w:r>
              <w:rPr>
                <w:rFonts w:ascii="Verdana" w:hAnsi="Verdana"/>
                <w:sz w:val="18"/>
              </w:rPr>
              <w:t xml:space="preserve"> (Protokolle)</w:t>
            </w:r>
          </w:p>
          <w:p w:rsidR="007701F0" w:rsidRPr="00545754" w:rsidRDefault="007701F0" w:rsidP="007701F0">
            <w:pPr>
              <w:rPr>
                <w:rFonts w:ascii="Verdana" w:hAnsi="Verdana"/>
                <w:sz w:val="18"/>
              </w:rPr>
            </w:pPr>
            <w:r w:rsidRPr="002D7875">
              <w:rPr>
                <w:rFonts w:ascii="Verdana" w:hAnsi="Verdana"/>
                <w:sz w:val="18"/>
              </w:rPr>
              <w:t>1-fach digital (</w:t>
            </w:r>
            <w:proofErr w:type="spellStart"/>
            <w:r>
              <w:rPr>
                <w:rFonts w:ascii="Verdana" w:hAnsi="Verdana"/>
                <w:sz w:val="18"/>
              </w:rPr>
              <w:t>mpg</w:t>
            </w:r>
            <w:proofErr w:type="spellEnd"/>
            <w:r>
              <w:rPr>
                <w:rFonts w:ascii="Verdana" w:hAnsi="Verdana"/>
                <w:sz w:val="18"/>
              </w:rPr>
              <w:t>-/jpg-/pdf-Datei</w:t>
            </w:r>
            <w:r w:rsidRPr="002D7875">
              <w:rPr>
                <w:rFonts w:ascii="Verdana" w:hAnsi="Verdana"/>
                <w:sz w:val="18"/>
              </w:rPr>
              <w:t>)</w:t>
            </w:r>
          </w:p>
        </w:tc>
        <w:tc>
          <w:tcPr>
            <w:tcW w:w="261" w:type="pct"/>
            <w:tcBorders>
              <w:top w:val="single" w:sz="4" w:space="0" w:color="39B5A0"/>
              <w:bottom w:val="single" w:sz="4" w:space="0" w:color="39B5A0"/>
            </w:tcBorders>
            <w:vAlign w:val="center"/>
          </w:tcPr>
          <w:p w:rsidR="007701F0" w:rsidRDefault="007F143C" w:rsidP="007701F0">
            <w:pPr>
              <w:jc w:val="center"/>
              <w:rPr>
                <w:rFonts w:ascii="Verdana" w:hAnsi="Verdana"/>
                <w:b/>
                <w:color w:val="39B5A0"/>
                <w:sz w:val="24"/>
              </w:rPr>
            </w:pPr>
            <w:sdt>
              <w:sdtPr>
                <w:rPr>
                  <w:rFonts w:ascii="Verdana" w:hAnsi="Verdana"/>
                  <w:b/>
                  <w:color w:val="39B5A0"/>
                  <w:sz w:val="24"/>
                </w:rPr>
                <w:id w:val="208009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1F0">
                  <w:rPr>
                    <w:rFonts w:ascii="MS Gothic" w:eastAsia="MS Gothic" w:hAnsi="MS Gothic" w:hint="eastAsia"/>
                    <w:b/>
                    <w:color w:val="39B5A0"/>
                    <w:sz w:val="24"/>
                  </w:rPr>
                  <w:t>☐</w:t>
                </w:r>
              </w:sdtContent>
            </w:sdt>
          </w:p>
          <w:p w:rsidR="007701F0" w:rsidRPr="006A3186" w:rsidRDefault="007F143C" w:rsidP="007701F0">
            <w:pPr>
              <w:jc w:val="center"/>
              <w:rPr>
                <w:rFonts w:ascii="Verdana" w:hAnsi="Verdana"/>
                <w:b/>
                <w:color w:val="39B5A0"/>
                <w:sz w:val="24"/>
              </w:rPr>
            </w:pPr>
            <w:sdt>
              <w:sdtPr>
                <w:rPr>
                  <w:rFonts w:ascii="Verdana" w:hAnsi="Verdana"/>
                  <w:b/>
                  <w:color w:val="39B5A0"/>
                  <w:sz w:val="24"/>
                </w:rPr>
                <w:id w:val="-143112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1F0">
                  <w:rPr>
                    <w:rFonts w:ascii="MS Gothic" w:eastAsia="MS Gothic" w:hAnsi="MS Gothic" w:hint="eastAsia"/>
                    <w:b/>
                    <w:color w:val="39B5A0"/>
                    <w:sz w:val="24"/>
                  </w:rPr>
                  <w:t>☐</w:t>
                </w:r>
              </w:sdtContent>
            </w:sdt>
          </w:p>
        </w:tc>
      </w:tr>
      <w:tr w:rsidR="007701F0" w:rsidRPr="007A5F25" w:rsidTr="000201F1">
        <w:trPr>
          <w:trHeight w:val="851"/>
        </w:trPr>
        <w:tc>
          <w:tcPr>
            <w:tcW w:w="375" w:type="pct"/>
            <w:vMerge w:val="restart"/>
            <w:tcBorders>
              <w:top w:val="single" w:sz="18" w:space="0" w:color="39B5A0"/>
              <w:bottom w:val="single" w:sz="18" w:space="0" w:color="39B5A0"/>
            </w:tcBorders>
            <w:shd w:val="clear" w:color="auto" w:fill="E5B8B7" w:themeFill="accent2" w:themeFillTint="66"/>
            <w:textDirection w:val="btLr"/>
            <w:vAlign w:val="center"/>
          </w:tcPr>
          <w:p w:rsidR="007701F0" w:rsidRPr="009C66A6" w:rsidRDefault="007701F0" w:rsidP="007701F0">
            <w:pPr>
              <w:ind w:left="113" w:right="113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Sonstiges</w:t>
            </w:r>
          </w:p>
        </w:tc>
        <w:tc>
          <w:tcPr>
            <w:tcW w:w="1746" w:type="pct"/>
            <w:tcBorders>
              <w:top w:val="single" w:sz="18" w:space="0" w:color="39B5A0"/>
              <w:bottom w:val="single" w:sz="4" w:space="0" w:color="39B5A0"/>
            </w:tcBorders>
            <w:vAlign w:val="center"/>
          </w:tcPr>
          <w:p w:rsidR="007701F0" w:rsidRPr="008045ED" w:rsidRDefault="007701F0" w:rsidP="007701F0">
            <w:pPr>
              <w:rPr>
                <w:rFonts w:ascii="Verdana" w:hAnsi="Verdana"/>
                <w:sz w:val="18"/>
              </w:rPr>
            </w:pPr>
            <w:r w:rsidRPr="008045ED">
              <w:rPr>
                <w:rFonts w:ascii="Verdana" w:hAnsi="Verdana"/>
                <w:sz w:val="18"/>
              </w:rPr>
              <w:t>Dokumentation der Maschinen- und EMSR-Technik bei Sonderbauwerken</w:t>
            </w:r>
          </w:p>
        </w:tc>
        <w:tc>
          <w:tcPr>
            <w:tcW w:w="2618" w:type="pct"/>
            <w:tcBorders>
              <w:top w:val="single" w:sz="18" w:space="0" w:color="39B5A0"/>
              <w:bottom w:val="single" w:sz="4" w:space="0" w:color="39B5A0"/>
            </w:tcBorders>
            <w:vAlign w:val="center"/>
          </w:tcPr>
          <w:p w:rsidR="007701F0" w:rsidRPr="008045ED" w:rsidRDefault="007701F0" w:rsidP="007701F0">
            <w:pPr>
              <w:rPr>
                <w:rFonts w:ascii="Verdana" w:hAnsi="Verdana"/>
                <w:sz w:val="18"/>
              </w:rPr>
            </w:pPr>
            <w:r w:rsidRPr="008045ED">
              <w:rPr>
                <w:rFonts w:ascii="Verdana" w:hAnsi="Verdana"/>
                <w:sz w:val="18"/>
              </w:rPr>
              <w:t>2-fach in Papierform</w:t>
            </w:r>
          </w:p>
          <w:p w:rsidR="007701F0" w:rsidRPr="008045ED" w:rsidRDefault="007701F0" w:rsidP="007701F0">
            <w:pPr>
              <w:rPr>
                <w:rFonts w:ascii="Verdana" w:hAnsi="Verdana"/>
                <w:sz w:val="18"/>
              </w:rPr>
            </w:pPr>
            <w:r w:rsidRPr="008045ED">
              <w:rPr>
                <w:rFonts w:ascii="Verdana" w:hAnsi="Verdana"/>
                <w:sz w:val="18"/>
              </w:rPr>
              <w:t>1-fach digital (pdf-Datei)</w:t>
            </w:r>
          </w:p>
        </w:tc>
        <w:tc>
          <w:tcPr>
            <w:tcW w:w="261" w:type="pct"/>
            <w:tcBorders>
              <w:top w:val="single" w:sz="18" w:space="0" w:color="39B5A0"/>
              <w:bottom w:val="single" w:sz="4" w:space="0" w:color="39B5A0"/>
            </w:tcBorders>
            <w:vAlign w:val="center"/>
          </w:tcPr>
          <w:p w:rsidR="007701F0" w:rsidRPr="008045ED" w:rsidRDefault="007F143C" w:rsidP="007701F0">
            <w:pPr>
              <w:jc w:val="center"/>
              <w:rPr>
                <w:rFonts w:ascii="Verdana" w:hAnsi="Verdana"/>
                <w:b/>
                <w:color w:val="39B5A0"/>
                <w:sz w:val="24"/>
              </w:rPr>
            </w:pPr>
            <w:sdt>
              <w:sdtPr>
                <w:rPr>
                  <w:rFonts w:ascii="Verdana" w:hAnsi="Verdana"/>
                  <w:b/>
                  <w:color w:val="39B5A0"/>
                  <w:sz w:val="24"/>
                </w:rPr>
                <w:id w:val="28138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1F0" w:rsidRPr="008045ED">
                  <w:rPr>
                    <w:rFonts w:ascii="Verdana" w:hAnsi="Verdana" w:hint="eastAsia"/>
                    <w:b/>
                    <w:color w:val="39B5A0"/>
                    <w:sz w:val="24"/>
                  </w:rPr>
                  <w:t>☐</w:t>
                </w:r>
              </w:sdtContent>
            </w:sdt>
          </w:p>
          <w:p w:rsidR="007701F0" w:rsidRPr="008045ED" w:rsidRDefault="007F143C" w:rsidP="007701F0">
            <w:pPr>
              <w:jc w:val="center"/>
              <w:rPr>
                <w:rFonts w:ascii="Verdana" w:hAnsi="Verdana"/>
                <w:b/>
                <w:color w:val="39B5A0"/>
                <w:sz w:val="24"/>
              </w:rPr>
            </w:pPr>
            <w:sdt>
              <w:sdtPr>
                <w:rPr>
                  <w:rFonts w:ascii="Verdana" w:hAnsi="Verdana"/>
                  <w:b/>
                  <w:color w:val="39B5A0"/>
                  <w:sz w:val="24"/>
                </w:rPr>
                <w:id w:val="176256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1F0" w:rsidRPr="008045ED">
                  <w:rPr>
                    <w:rFonts w:ascii="Verdana" w:hAnsi="Verdana" w:hint="eastAsia"/>
                    <w:b/>
                    <w:color w:val="39B5A0"/>
                    <w:sz w:val="24"/>
                  </w:rPr>
                  <w:t>☐</w:t>
                </w:r>
              </w:sdtContent>
            </w:sdt>
          </w:p>
        </w:tc>
      </w:tr>
      <w:tr w:rsidR="007701F0" w:rsidRPr="007A5F25" w:rsidTr="000201F1">
        <w:trPr>
          <w:trHeight w:val="851"/>
        </w:trPr>
        <w:tc>
          <w:tcPr>
            <w:tcW w:w="375" w:type="pct"/>
            <w:vMerge/>
            <w:tcBorders>
              <w:bottom w:val="single" w:sz="18" w:space="0" w:color="39B5A0"/>
            </w:tcBorders>
            <w:shd w:val="clear" w:color="auto" w:fill="E5B8B7" w:themeFill="accent2" w:themeFillTint="66"/>
            <w:textDirection w:val="btLr"/>
          </w:tcPr>
          <w:p w:rsidR="007701F0" w:rsidRPr="007A5F25" w:rsidRDefault="007701F0" w:rsidP="007701F0">
            <w:pPr>
              <w:spacing w:before="240"/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746" w:type="pct"/>
            <w:tcBorders>
              <w:top w:val="single" w:sz="4" w:space="0" w:color="39B5A0"/>
              <w:bottom w:val="single" w:sz="18" w:space="0" w:color="39B5A0"/>
            </w:tcBorders>
            <w:vAlign w:val="center"/>
          </w:tcPr>
          <w:p w:rsidR="007701F0" w:rsidRPr="007A5F25" w:rsidRDefault="007701F0" w:rsidP="007701F0">
            <w:pPr>
              <w:rPr>
                <w:rFonts w:ascii="Verdana" w:hAnsi="Verdana"/>
                <w:sz w:val="18"/>
              </w:rPr>
            </w:pPr>
            <w:r w:rsidRPr="002D7875">
              <w:rPr>
                <w:rFonts w:ascii="Verdana" w:hAnsi="Verdana"/>
                <w:sz w:val="18"/>
              </w:rPr>
              <w:t>Kostenaufteilung</w:t>
            </w:r>
            <w:r w:rsidRPr="007A5F25">
              <w:rPr>
                <w:rFonts w:ascii="Verdana" w:hAnsi="Verdana"/>
                <w:sz w:val="18"/>
              </w:rPr>
              <w:t xml:space="preserve"> </w:t>
            </w:r>
          </w:p>
        </w:tc>
        <w:tc>
          <w:tcPr>
            <w:tcW w:w="2618" w:type="pct"/>
            <w:tcBorders>
              <w:top w:val="single" w:sz="4" w:space="0" w:color="39B5A0"/>
              <w:bottom w:val="single" w:sz="18" w:space="0" w:color="39B5A0"/>
            </w:tcBorders>
            <w:vAlign w:val="center"/>
          </w:tcPr>
          <w:p w:rsidR="007701F0" w:rsidRDefault="007701F0" w:rsidP="007701F0">
            <w:pPr>
              <w:rPr>
                <w:rFonts w:ascii="Verdana" w:hAnsi="Verdana"/>
                <w:sz w:val="18"/>
              </w:rPr>
            </w:pPr>
            <w:r w:rsidRPr="002D7875">
              <w:rPr>
                <w:rFonts w:ascii="Verdana" w:hAnsi="Verdana"/>
                <w:sz w:val="18"/>
              </w:rPr>
              <w:t>2-fach in Papierform</w:t>
            </w:r>
          </w:p>
          <w:p w:rsidR="007701F0" w:rsidRPr="00545754" w:rsidRDefault="007701F0" w:rsidP="007701F0">
            <w:pPr>
              <w:rPr>
                <w:rFonts w:ascii="Verdana" w:hAnsi="Verdana"/>
                <w:sz w:val="18"/>
              </w:rPr>
            </w:pPr>
            <w:r w:rsidRPr="002D7875">
              <w:rPr>
                <w:rFonts w:ascii="Verdana" w:hAnsi="Verdana"/>
                <w:sz w:val="18"/>
              </w:rPr>
              <w:t>1-fach digital (Excel-/ pdf-Datei)</w:t>
            </w:r>
          </w:p>
        </w:tc>
        <w:tc>
          <w:tcPr>
            <w:tcW w:w="261" w:type="pct"/>
            <w:tcBorders>
              <w:top w:val="single" w:sz="4" w:space="0" w:color="39B5A0"/>
              <w:bottom w:val="single" w:sz="18" w:space="0" w:color="39B5A0"/>
            </w:tcBorders>
            <w:vAlign w:val="center"/>
          </w:tcPr>
          <w:p w:rsidR="007701F0" w:rsidRDefault="007F143C" w:rsidP="007701F0">
            <w:pPr>
              <w:jc w:val="center"/>
              <w:rPr>
                <w:rFonts w:ascii="Verdana" w:hAnsi="Verdana"/>
                <w:b/>
                <w:color w:val="39B5A0"/>
                <w:sz w:val="24"/>
              </w:rPr>
            </w:pPr>
            <w:sdt>
              <w:sdtPr>
                <w:rPr>
                  <w:rFonts w:ascii="Verdana" w:hAnsi="Verdana"/>
                  <w:b/>
                  <w:color w:val="39B5A0"/>
                  <w:sz w:val="24"/>
                </w:rPr>
                <w:id w:val="-11167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1F0">
                  <w:rPr>
                    <w:rFonts w:ascii="MS Gothic" w:eastAsia="MS Gothic" w:hAnsi="MS Gothic" w:hint="eastAsia"/>
                    <w:b/>
                    <w:color w:val="39B5A0"/>
                    <w:sz w:val="24"/>
                  </w:rPr>
                  <w:t>☐</w:t>
                </w:r>
              </w:sdtContent>
            </w:sdt>
          </w:p>
          <w:p w:rsidR="007701F0" w:rsidRPr="006A3186" w:rsidRDefault="007F143C" w:rsidP="007701F0">
            <w:pPr>
              <w:jc w:val="center"/>
              <w:rPr>
                <w:rFonts w:ascii="Verdana" w:hAnsi="Verdana"/>
                <w:b/>
                <w:color w:val="39B5A0"/>
                <w:sz w:val="24"/>
              </w:rPr>
            </w:pPr>
            <w:sdt>
              <w:sdtPr>
                <w:rPr>
                  <w:rFonts w:ascii="Verdana" w:hAnsi="Verdana"/>
                  <w:b/>
                  <w:color w:val="39B5A0"/>
                  <w:sz w:val="24"/>
                </w:rPr>
                <w:id w:val="186679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1F0">
                  <w:rPr>
                    <w:rFonts w:ascii="MS Gothic" w:eastAsia="MS Gothic" w:hAnsi="MS Gothic" w:hint="eastAsia"/>
                    <w:b/>
                    <w:color w:val="39B5A0"/>
                    <w:sz w:val="24"/>
                  </w:rPr>
                  <w:t>☐</w:t>
                </w:r>
              </w:sdtContent>
            </w:sdt>
          </w:p>
        </w:tc>
      </w:tr>
    </w:tbl>
    <w:tbl>
      <w:tblPr>
        <w:tblStyle w:val="Tabellenraster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8647"/>
      </w:tblGrid>
      <w:tr w:rsidR="001F239D" w:rsidTr="00C01248">
        <w:trPr>
          <w:trHeight w:val="943"/>
        </w:trPr>
        <w:tc>
          <w:tcPr>
            <w:tcW w:w="1702" w:type="dxa"/>
          </w:tcPr>
          <w:p w:rsidR="001F239D" w:rsidRPr="001F239D" w:rsidRDefault="001F239D" w:rsidP="001F239D">
            <w:pPr>
              <w:spacing w:before="240"/>
              <w:rPr>
                <w:rFonts w:ascii="Verdana" w:hAnsi="Verdana"/>
                <w:u w:val="single"/>
              </w:rPr>
            </w:pPr>
            <w:r w:rsidRPr="001F239D">
              <w:rPr>
                <w:rFonts w:ascii="Verdana" w:hAnsi="Verdana"/>
                <w:sz w:val="18"/>
                <w:u w:val="single"/>
              </w:rPr>
              <w:t>Bemerkungen:</w:t>
            </w:r>
          </w:p>
        </w:tc>
        <w:tc>
          <w:tcPr>
            <w:tcW w:w="8647" w:type="dxa"/>
          </w:tcPr>
          <w:p w:rsidR="001F239D" w:rsidRDefault="001F239D" w:rsidP="00F05D49">
            <w:pPr>
              <w:spacing w:before="240"/>
              <w:rPr>
                <w:rFonts w:ascii="Verdana" w:hAnsi="Verdana"/>
              </w:rPr>
            </w:pPr>
          </w:p>
        </w:tc>
      </w:tr>
    </w:tbl>
    <w:p w:rsidR="00211385" w:rsidRPr="0077130D" w:rsidRDefault="00211385" w:rsidP="00211385">
      <w:pPr>
        <w:spacing w:after="0" w:line="240" w:lineRule="auto"/>
        <w:jc w:val="both"/>
        <w:rPr>
          <w:rFonts w:ascii="Verdana" w:hAnsi="Verdana"/>
          <w:sz w:val="12"/>
          <w:szCs w:val="12"/>
        </w:rPr>
      </w:pPr>
    </w:p>
    <w:tbl>
      <w:tblPr>
        <w:tblStyle w:val="Tabellenraster"/>
        <w:tblW w:w="0" w:type="auto"/>
        <w:tblBorders>
          <w:top w:val="single" w:sz="18" w:space="0" w:color="39B5A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3686"/>
        <w:gridCol w:w="4077"/>
      </w:tblGrid>
      <w:tr w:rsidR="0087156F" w:rsidTr="0087156F">
        <w:tc>
          <w:tcPr>
            <w:tcW w:w="10281" w:type="dxa"/>
            <w:gridSpan w:val="3"/>
            <w:tcBorders>
              <w:top w:val="single" w:sz="18" w:space="0" w:color="39B5A0"/>
              <w:right w:val="nil"/>
            </w:tcBorders>
          </w:tcPr>
          <w:p w:rsidR="0087156F" w:rsidRPr="0087156F" w:rsidRDefault="0087156F" w:rsidP="0087156F">
            <w:pPr>
              <w:pStyle w:val="Textkrper"/>
              <w:spacing w:before="240"/>
              <w:rPr>
                <w:rFonts w:ascii="Verdana" w:hAnsi="Verdana"/>
                <w:sz w:val="12"/>
                <w:szCs w:val="12"/>
              </w:rPr>
            </w:pPr>
            <w:r w:rsidRPr="0077130D">
              <w:rPr>
                <w:rFonts w:ascii="Verdana" w:hAnsi="Verdana"/>
                <w:sz w:val="12"/>
                <w:szCs w:val="12"/>
                <w:u w:val="single"/>
              </w:rPr>
              <w:t>Herstellen der Bestandspläne</w:t>
            </w:r>
            <w:r w:rsidRPr="0077130D">
              <w:rPr>
                <w:rFonts w:ascii="Verdana" w:hAnsi="Verdana"/>
                <w:sz w:val="12"/>
                <w:szCs w:val="12"/>
              </w:rPr>
              <w:t xml:space="preserve"> für Abwasseranlagen nach DIN 2425 sowie den nachfolgenden Vorschriften für Hauptkanäle, Bauwerke, Hausanschlussleitungen und Straßeneinläufe.</w:t>
            </w:r>
          </w:p>
        </w:tc>
      </w:tr>
      <w:tr w:rsidR="000377AD" w:rsidTr="0087156F">
        <w:tc>
          <w:tcPr>
            <w:tcW w:w="2518" w:type="dxa"/>
            <w:tcBorders>
              <w:top w:val="nil"/>
              <w:right w:val="single" w:sz="4" w:space="0" w:color="39B5A0"/>
            </w:tcBorders>
          </w:tcPr>
          <w:p w:rsidR="000377AD" w:rsidRPr="0077130D" w:rsidRDefault="000377AD" w:rsidP="0087156F">
            <w:pPr>
              <w:spacing w:before="240"/>
              <w:jc w:val="both"/>
              <w:rPr>
                <w:rFonts w:ascii="Verdana" w:hAnsi="Verdana"/>
                <w:sz w:val="12"/>
                <w:szCs w:val="12"/>
                <w:u w:val="single"/>
              </w:rPr>
            </w:pPr>
            <w:r w:rsidRPr="0077130D">
              <w:rPr>
                <w:rFonts w:ascii="Verdana" w:hAnsi="Verdana"/>
                <w:sz w:val="12"/>
                <w:szCs w:val="12"/>
                <w:u w:val="single"/>
              </w:rPr>
              <w:t>Bestandsplan mit Angabe von:</w:t>
            </w:r>
          </w:p>
          <w:p w:rsidR="000377AD" w:rsidRPr="000726C1" w:rsidRDefault="000377AD" w:rsidP="000726C1">
            <w:pPr>
              <w:pStyle w:val="Listenabsatz"/>
              <w:numPr>
                <w:ilvl w:val="0"/>
                <w:numId w:val="8"/>
              </w:numPr>
              <w:ind w:left="284" w:hanging="218"/>
              <w:jc w:val="both"/>
              <w:rPr>
                <w:rFonts w:ascii="Verdana" w:hAnsi="Verdana"/>
                <w:i/>
                <w:sz w:val="12"/>
                <w:szCs w:val="12"/>
              </w:rPr>
            </w:pPr>
            <w:r w:rsidRPr="000726C1">
              <w:rPr>
                <w:rFonts w:ascii="Verdana" w:hAnsi="Verdana"/>
                <w:i/>
                <w:sz w:val="12"/>
                <w:szCs w:val="12"/>
              </w:rPr>
              <w:t>Haltungsnummern</w:t>
            </w:r>
          </w:p>
          <w:p w:rsidR="000377AD" w:rsidRPr="000726C1" w:rsidRDefault="000377AD" w:rsidP="000726C1">
            <w:pPr>
              <w:pStyle w:val="Listenabsatz"/>
              <w:numPr>
                <w:ilvl w:val="0"/>
                <w:numId w:val="8"/>
              </w:numPr>
              <w:ind w:left="284" w:hanging="218"/>
              <w:jc w:val="both"/>
              <w:rPr>
                <w:rFonts w:ascii="Verdana" w:hAnsi="Verdana"/>
                <w:i/>
                <w:sz w:val="12"/>
                <w:szCs w:val="12"/>
              </w:rPr>
            </w:pPr>
            <w:r w:rsidRPr="000726C1">
              <w:rPr>
                <w:rFonts w:ascii="Verdana" w:hAnsi="Verdana"/>
                <w:i/>
                <w:sz w:val="12"/>
                <w:szCs w:val="12"/>
              </w:rPr>
              <w:t>Schachtnummern</w:t>
            </w:r>
          </w:p>
          <w:p w:rsidR="000377AD" w:rsidRPr="000726C1" w:rsidRDefault="000377AD" w:rsidP="000726C1">
            <w:pPr>
              <w:pStyle w:val="Listenabsatz"/>
              <w:numPr>
                <w:ilvl w:val="0"/>
                <w:numId w:val="8"/>
              </w:numPr>
              <w:ind w:left="284" w:hanging="218"/>
              <w:jc w:val="both"/>
              <w:rPr>
                <w:rFonts w:ascii="Verdana" w:hAnsi="Verdana"/>
                <w:i/>
                <w:sz w:val="12"/>
                <w:szCs w:val="12"/>
              </w:rPr>
            </w:pPr>
            <w:r w:rsidRPr="000726C1">
              <w:rPr>
                <w:rFonts w:ascii="Verdana" w:hAnsi="Verdana"/>
                <w:i/>
                <w:sz w:val="12"/>
                <w:szCs w:val="12"/>
              </w:rPr>
              <w:t>Deckel- und Sohlhöhen</w:t>
            </w:r>
          </w:p>
          <w:p w:rsidR="000377AD" w:rsidRPr="000726C1" w:rsidRDefault="000377AD" w:rsidP="000726C1">
            <w:pPr>
              <w:pStyle w:val="Listenabsatz"/>
              <w:numPr>
                <w:ilvl w:val="0"/>
                <w:numId w:val="8"/>
              </w:numPr>
              <w:ind w:left="284" w:hanging="218"/>
              <w:jc w:val="both"/>
              <w:rPr>
                <w:rFonts w:ascii="Verdana" w:hAnsi="Verdana"/>
                <w:i/>
                <w:sz w:val="12"/>
                <w:szCs w:val="12"/>
              </w:rPr>
            </w:pPr>
            <w:r w:rsidRPr="000726C1">
              <w:rPr>
                <w:rFonts w:ascii="Verdana" w:hAnsi="Verdana"/>
                <w:i/>
                <w:sz w:val="12"/>
                <w:szCs w:val="12"/>
              </w:rPr>
              <w:t>Fließrichtung</w:t>
            </w:r>
          </w:p>
          <w:p w:rsidR="000377AD" w:rsidRPr="000726C1" w:rsidRDefault="000377AD" w:rsidP="000726C1">
            <w:pPr>
              <w:pStyle w:val="Listenabsatz"/>
              <w:numPr>
                <w:ilvl w:val="0"/>
                <w:numId w:val="8"/>
              </w:numPr>
              <w:ind w:left="284" w:hanging="218"/>
              <w:jc w:val="both"/>
              <w:rPr>
                <w:rFonts w:ascii="Verdana" w:hAnsi="Verdana"/>
                <w:i/>
                <w:sz w:val="12"/>
                <w:szCs w:val="12"/>
              </w:rPr>
            </w:pPr>
            <w:r w:rsidRPr="000726C1">
              <w:rPr>
                <w:rFonts w:ascii="Verdana" w:hAnsi="Verdana"/>
                <w:i/>
                <w:sz w:val="12"/>
                <w:szCs w:val="12"/>
              </w:rPr>
              <w:t>Angabe der Haltungslängen</w:t>
            </w:r>
          </w:p>
          <w:p w:rsidR="000377AD" w:rsidRPr="000726C1" w:rsidRDefault="000377AD" w:rsidP="000726C1">
            <w:pPr>
              <w:pStyle w:val="Listenabsatz"/>
              <w:numPr>
                <w:ilvl w:val="0"/>
                <w:numId w:val="8"/>
              </w:numPr>
              <w:ind w:left="284" w:hanging="218"/>
              <w:jc w:val="both"/>
              <w:rPr>
                <w:rFonts w:ascii="Verdana" w:hAnsi="Verdana"/>
                <w:i/>
                <w:sz w:val="12"/>
                <w:szCs w:val="12"/>
              </w:rPr>
            </w:pPr>
            <w:r w:rsidRPr="000726C1">
              <w:rPr>
                <w:rFonts w:ascii="Verdana" w:hAnsi="Verdana"/>
                <w:i/>
                <w:sz w:val="12"/>
                <w:szCs w:val="12"/>
              </w:rPr>
              <w:t>Durchmesser</w:t>
            </w:r>
          </w:p>
          <w:p w:rsidR="000377AD" w:rsidRDefault="000377AD" w:rsidP="000726C1">
            <w:pPr>
              <w:pStyle w:val="Textkrper-Zeileneinzug"/>
              <w:numPr>
                <w:ilvl w:val="0"/>
                <w:numId w:val="8"/>
              </w:numPr>
              <w:ind w:left="284" w:hanging="218"/>
              <w:rPr>
                <w:rFonts w:ascii="Verdana" w:hAnsi="Verdana"/>
                <w:sz w:val="12"/>
                <w:szCs w:val="12"/>
              </w:rPr>
            </w:pPr>
            <w:r w:rsidRPr="000726C1">
              <w:rPr>
                <w:rFonts w:ascii="Verdana" w:hAnsi="Verdana"/>
                <w:i/>
                <w:sz w:val="12"/>
                <w:szCs w:val="12"/>
              </w:rPr>
              <w:t>Material</w:t>
            </w:r>
          </w:p>
        </w:tc>
        <w:tc>
          <w:tcPr>
            <w:tcW w:w="3686" w:type="dxa"/>
            <w:tcBorders>
              <w:top w:val="nil"/>
              <w:left w:val="single" w:sz="4" w:space="0" w:color="39B5A0"/>
              <w:right w:val="single" w:sz="4" w:space="0" w:color="39B5A0"/>
            </w:tcBorders>
          </w:tcPr>
          <w:p w:rsidR="000726C1" w:rsidRPr="000726C1" w:rsidRDefault="000726C1" w:rsidP="0087156F">
            <w:pPr>
              <w:pStyle w:val="Textkrper-Zeileneinzug"/>
              <w:tabs>
                <w:tab w:val="num" w:pos="720"/>
                <w:tab w:val="num" w:pos="900"/>
              </w:tabs>
              <w:spacing w:before="240"/>
              <w:ind w:left="0"/>
              <w:rPr>
                <w:rFonts w:ascii="Verdana" w:hAnsi="Verdana"/>
                <w:sz w:val="12"/>
                <w:szCs w:val="12"/>
                <w:u w:val="single"/>
              </w:rPr>
            </w:pPr>
            <w:r w:rsidRPr="000726C1">
              <w:rPr>
                <w:rFonts w:ascii="Verdana" w:hAnsi="Verdana"/>
                <w:sz w:val="12"/>
                <w:szCs w:val="12"/>
                <w:u w:val="single"/>
              </w:rPr>
              <w:t xml:space="preserve">Bei </w:t>
            </w:r>
            <w:r w:rsidR="000377AD" w:rsidRPr="000726C1">
              <w:rPr>
                <w:rFonts w:ascii="Verdana" w:hAnsi="Verdana"/>
                <w:sz w:val="12"/>
                <w:szCs w:val="12"/>
                <w:u w:val="single"/>
              </w:rPr>
              <w:t>Sanierungsmaßnahme</w:t>
            </w:r>
            <w:r w:rsidRPr="000726C1">
              <w:rPr>
                <w:rFonts w:ascii="Verdana" w:hAnsi="Verdana"/>
                <w:sz w:val="12"/>
                <w:szCs w:val="12"/>
                <w:u w:val="single"/>
              </w:rPr>
              <w:t>n:</w:t>
            </w:r>
          </w:p>
          <w:p w:rsidR="000726C1" w:rsidRDefault="000377AD" w:rsidP="000726C1">
            <w:pPr>
              <w:pStyle w:val="Textkrper-Zeileneinzug"/>
              <w:numPr>
                <w:ilvl w:val="0"/>
                <w:numId w:val="9"/>
              </w:numPr>
              <w:tabs>
                <w:tab w:val="num" w:pos="900"/>
              </w:tabs>
              <w:ind w:left="317" w:hanging="218"/>
              <w:rPr>
                <w:rFonts w:ascii="Verdana" w:hAnsi="Verdana"/>
                <w:sz w:val="12"/>
                <w:szCs w:val="12"/>
              </w:rPr>
            </w:pPr>
            <w:r w:rsidRPr="0077130D">
              <w:rPr>
                <w:rFonts w:ascii="Verdana" w:hAnsi="Verdana"/>
                <w:sz w:val="12"/>
                <w:szCs w:val="12"/>
              </w:rPr>
              <w:t>je ein Lageplan</w:t>
            </w:r>
            <w:r w:rsidR="000726C1">
              <w:rPr>
                <w:rFonts w:ascii="Verdana" w:hAnsi="Verdana"/>
                <w:sz w:val="12"/>
                <w:szCs w:val="12"/>
              </w:rPr>
              <w:t xml:space="preserve"> pro Straße</w:t>
            </w:r>
            <w:r w:rsidRPr="0077130D">
              <w:rPr>
                <w:rFonts w:ascii="Verdana" w:hAnsi="Verdana"/>
                <w:sz w:val="12"/>
                <w:szCs w:val="12"/>
              </w:rPr>
              <w:t xml:space="preserve"> </w:t>
            </w:r>
          </w:p>
          <w:p w:rsidR="000726C1" w:rsidRDefault="000377AD" w:rsidP="000726C1">
            <w:pPr>
              <w:pStyle w:val="Textkrper-Zeileneinzug"/>
              <w:numPr>
                <w:ilvl w:val="0"/>
                <w:numId w:val="11"/>
              </w:numPr>
              <w:tabs>
                <w:tab w:val="num" w:pos="900"/>
              </w:tabs>
              <w:ind w:left="317" w:hanging="218"/>
              <w:rPr>
                <w:rFonts w:ascii="Verdana" w:hAnsi="Verdana"/>
                <w:sz w:val="12"/>
                <w:szCs w:val="12"/>
              </w:rPr>
            </w:pPr>
            <w:r w:rsidRPr="0077130D">
              <w:rPr>
                <w:rFonts w:ascii="Verdana" w:hAnsi="Verdana"/>
                <w:sz w:val="12"/>
                <w:szCs w:val="12"/>
              </w:rPr>
              <w:t xml:space="preserve">mit Katasterhintergrund </w:t>
            </w:r>
          </w:p>
          <w:p w:rsidR="000726C1" w:rsidRDefault="000377AD" w:rsidP="000726C1">
            <w:pPr>
              <w:pStyle w:val="Textkrper-Zeileneinzug"/>
              <w:numPr>
                <w:ilvl w:val="1"/>
                <w:numId w:val="10"/>
              </w:numPr>
              <w:tabs>
                <w:tab w:val="num" w:pos="1167"/>
              </w:tabs>
              <w:ind w:left="600" w:hanging="219"/>
              <w:rPr>
                <w:rFonts w:ascii="Verdana" w:hAnsi="Verdana"/>
                <w:sz w:val="12"/>
                <w:szCs w:val="12"/>
              </w:rPr>
            </w:pPr>
            <w:r w:rsidRPr="0077130D">
              <w:rPr>
                <w:rFonts w:ascii="Verdana" w:hAnsi="Verdana"/>
                <w:sz w:val="12"/>
                <w:szCs w:val="12"/>
              </w:rPr>
              <w:t>deutlicher Eintragung des Straßennamens</w:t>
            </w:r>
          </w:p>
          <w:p w:rsidR="000726C1" w:rsidRDefault="000377AD" w:rsidP="000726C1">
            <w:pPr>
              <w:pStyle w:val="Textkrper-Zeileneinzug"/>
              <w:numPr>
                <w:ilvl w:val="1"/>
                <w:numId w:val="10"/>
              </w:numPr>
              <w:tabs>
                <w:tab w:val="num" w:pos="1167"/>
              </w:tabs>
              <w:ind w:left="600" w:hanging="219"/>
              <w:rPr>
                <w:rFonts w:ascii="Verdana" w:hAnsi="Verdana"/>
                <w:sz w:val="12"/>
                <w:szCs w:val="12"/>
              </w:rPr>
            </w:pPr>
            <w:r w:rsidRPr="0077130D">
              <w:rPr>
                <w:rFonts w:ascii="Verdana" w:hAnsi="Verdana"/>
                <w:sz w:val="12"/>
                <w:szCs w:val="12"/>
              </w:rPr>
              <w:t xml:space="preserve">sowie Eintragung der Maßnahme </w:t>
            </w:r>
          </w:p>
          <w:p w:rsidR="000726C1" w:rsidRDefault="000726C1" w:rsidP="000726C1">
            <w:pPr>
              <w:pStyle w:val="Textkrper-Zeileneinzug"/>
              <w:numPr>
                <w:ilvl w:val="1"/>
                <w:numId w:val="10"/>
              </w:numPr>
              <w:tabs>
                <w:tab w:val="num" w:pos="1167"/>
              </w:tabs>
              <w:ind w:left="600" w:hanging="219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Einfärbung der Haltung</w:t>
            </w:r>
          </w:p>
          <w:p w:rsidR="000726C1" w:rsidRDefault="000726C1" w:rsidP="000377AD">
            <w:pPr>
              <w:pStyle w:val="Textkrper-Zeileneinzug"/>
              <w:tabs>
                <w:tab w:val="num" w:pos="720"/>
                <w:tab w:val="num" w:pos="900"/>
              </w:tabs>
              <w:ind w:left="0"/>
              <w:rPr>
                <w:rFonts w:ascii="Verdana" w:hAnsi="Verdana"/>
                <w:sz w:val="12"/>
                <w:szCs w:val="12"/>
              </w:rPr>
            </w:pPr>
          </w:p>
          <w:p w:rsidR="000377AD" w:rsidRDefault="000377AD" w:rsidP="000726C1">
            <w:pPr>
              <w:pStyle w:val="Textkrper-Zeileneinzug"/>
              <w:tabs>
                <w:tab w:val="num" w:pos="720"/>
                <w:tab w:val="num" w:pos="900"/>
              </w:tabs>
              <w:ind w:left="0"/>
              <w:rPr>
                <w:rFonts w:ascii="Verdana" w:hAnsi="Verdana"/>
                <w:sz w:val="12"/>
                <w:szCs w:val="12"/>
              </w:rPr>
            </w:pPr>
            <w:r w:rsidRPr="0077130D">
              <w:rPr>
                <w:rFonts w:ascii="Verdana" w:hAnsi="Verdana"/>
                <w:sz w:val="12"/>
                <w:szCs w:val="12"/>
              </w:rPr>
              <w:t>Di</w:t>
            </w:r>
            <w:r w:rsidR="000726C1">
              <w:rPr>
                <w:rFonts w:ascii="Verdana" w:hAnsi="Verdana"/>
                <w:sz w:val="12"/>
                <w:szCs w:val="12"/>
              </w:rPr>
              <w:t>e Pläne sind gemäß Anlage 4 d</w:t>
            </w:r>
            <w:r w:rsidRPr="0077130D">
              <w:rPr>
                <w:rFonts w:ascii="Verdana" w:hAnsi="Verdana"/>
                <w:sz w:val="12"/>
                <w:szCs w:val="12"/>
              </w:rPr>
              <w:t xml:space="preserve">er ZTV zu erstellen. </w:t>
            </w:r>
          </w:p>
        </w:tc>
        <w:tc>
          <w:tcPr>
            <w:tcW w:w="4077" w:type="dxa"/>
            <w:tcBorders>
              <w:top w:val="nil"/>
              <w:left w:val="single" w:sz="4" w:space="0" w:color="39B5A0"/>
              <w:right w:val="nil"/>
            </w:tcBorders>
          </w:tcPr>
          <w:p w:rsidR="000377AD" w:rsidRPr="000726C1" w:rsidRDefault="000377AD" w:rsidP="0087156F">
            <w:pPr>
              <w:pStyle w:val="Textkrper-Zeileneinzug"/>
              <w:spacing w:before="240"/>
              <w:ind w:left="0"/>
              <w:rPr>
                <w:rFonts w:ascii="Verdana" w:hAnsi="Verdana"/>
                <w:sz w:val="12"/>
                <w:szCs w:val="12"/>
                <w:u w:val="single"/>
              </w:rPr>
            </w:pPr>
            <w:r w:rsidRPr="000726C1">
              <w:rPr>
                <w:rFonts w:ascii="Verdana" w:hAnsi="Verdana"/>
                <w:sz w:val="12"/>
                <w:szCs w:val="12"/>
                <w:u w:val="single"/>
              </w:rPr>
              <w:t>Versickerungsmulden mit Angabe von:</w:t>
            </w:r>
          </w:p>
          <w:p w:rsidR="000726C1" w:rsidRPr="000726C1" w:rsidRDefault="000726C1" w:rsidP="000726C1">
            <w:pPr>
              <w:pStyle w:val="Textkrper-Zeileneinzug"/>
              <w:numPr>
                <w:ilvl w:val="0"/>
                <w:numId w:val="12"/>
              </w:numPr>
              <w:ind w:left="317" w:hanging="218"/>
              <w:rPr>
                <w:rFonts w:ascii="Verdana" w:hAnsi="Verdana"/>
                <w:bCs/>
                <w:i/>
                <w:iCs/>
                <w:sz w:val="12"/>
                <w:szCs w:val="12"/>
              </w:rPr>
            </w:pPr>
            <w:r w:rsidRPr="000726C1">
              <w:rPr>
                <w:rFonts w:ascii="Verdana" w:hAnsi="Verdana"/>
                <w:i/>
                <w:sz w:val="12"/>
                <w:szCs w:val="12"/>
              </w:rPr>
              <w:t xml:space="preserve">Koordinaten </w:t>
            </w:r>
            <w:r w:rsidRPr="000726C1">
              <w:rPr>
                <w:rFonts w:ascii="Verdana" w:hAnsi="Verdana"/>
                <w:bCs/>
                <w:i/>
                <w:iCs/>
                <w:sz w:val="12"/>
                <w:szCs w:val="12"/>
              </w:rPr>
              <w:t>UTM / ETRS89</w:t>
            </w:r>
          </w:p>
          <w:p w:rsidR="000726C1" w:rsidRPr="000726C1" w:rsidRDefault="000726C1" w:rsidP="000726C1">
            <w:pPr>
              <w:pStyle w:val="Textkrper-Zeileneinzug"/>
              <w:numPr>
                <w:ilvl w:val="0"/>
                <w:numId w:val="12"/>
              </w:numPr>
              <w:ind w:left="317" w:hanging="218"/>
              <w:rPr>
                <w:rFonts w:ascii="Verdana" w:hAnsi="Verdana"/>
                <w:i/>
                <w:sz w:val="12"/>
                <w:szCs w:val="12"/>
              </w:rPr>
            </w:pPr>
            <w:r w:rsidRPr="000726C1">
              <w:rPr>
                <w:rFonts w:ascii="Verdana" w:hAnsi="Verdana"/>
                <w:i/>
                <w:sz w:val="12"/>
                <w:szCs w:val="12"/>
              </w:rPr>
              <w:t xml:space="preserve">Höhenwerte in </w:t>
            </w:r>
            <w:r w:rsidR="000377AD" w:rsidRPr="000726C1">
              <w:rPr>
                <w:rFonts w:ascii="Verdana" w:hAnsi="Verdana"/>
                <w:i/>
                <w:sz w:val="12"/>
                <w:szCs w:val="12"/>
              </w:rPr>
              <w:t>NHN</w:t>
            </w:r>
            <w:r w:rsidRPr="000726C1">
              <w:rPr>
                <w:rFonts w:ascii="Verdana" w:hAnsi="Verdana"/>
                <w:i/>
                <w:sz w:val="12"/>
                <w:szCs w:val="12"/>
              </w:rPr>
              <w:t xml:space="preserve"> der Versickerungsanlage</w:t>
            </w:r>
          </w:p>
          <w:p w:rsidR="000726C1" w:rsidRPr="000726C1" w:rsidRDefault="000377AD" w:rsidP="000726C1">
            <w:pPr>
              <w:pStyle w:val="Textkrper-Zeileneinzug"/>
              <w:numPr>
                <w:ilvl w:val="0"/>
                <w:numId w:val="12"/>
              </w:numPr>
              <w:ind w:left="601" w:hanging="218"/>
              <w:rPr>
                <w:rFonts w:ascii="Verdana" w:hAnsi="Verdana"/>
                <w:i/>
                <w:sz w:val="12"/>
                <w:szCs w:val="12"/>
              </w:rPr>
            </w:pPr>
            <w:r w:rsidRPr="000726C1">
              <w:rPr>
                <w:rFonts w:ascii="Verdana" w:hAnsi="Verdana"/>
                <w:i/>
                <w:sz w:val="12"/>
                <w:szCs w:val="12"/>
              </w:rPr>
              <w:t>Mulden obere und untere Kante der Böschung</w:t>
            </w:r>
          </w:p>
          <w:p w:rsidR="000726C1" w:rsidRPr="000726C1" w:rsidRDefault="000726C1" w:rsidP="000726C1">
            <w:pPr>
              <w:pStyle w:val="Textkrper-Zeileneinzug"/>
              <w:numPr>
                <w:ilvl w:val="0"/>
                <w:numId w:val="12"/>
              </w:numPr>
              <w:ind w:left="601" w:hanging="218"/>
              <w:rPr>
                <w:rFonts w:ascii="Verdana" w:hAnsi="Verdana"/>
                <w:i/>
                <w:sz w:val="12"/>
                <w:szCs w:val="12"/>
              </w:rPr>
            </w:pPr>
            <w:r w:rsidRPr="000726C1">
              <w:rPr>
                <w:rFonts w:ascii="Verdana" w:hAnsi="Verdana"/>
                <w:i/>
                <w:sz w:val="12"/>
                <w:szCs w:val="12"/>
              </w:rPr>
              <w:t>Einlauf Rohr</w:t>
            </w:r>
          </w:p>
          <w:p w:rsidR="000377AD" w:rsidRPr="000726C1" w:rsidRDefault="000377AD" w:rsidP="000726C1">
            <w:pPr>
              <w:pStyle w:val="Textkrper-Zeileneinzug"/>
              <w:numPr>
                <w:ilvl w:val="0"/>
                <w:numId w:val="12"/>
              </w:numPr>
              <w:ind w:left="601" w:hanging="218"/>
              <w:rPr>
                <w:rFonts w:ascii="Verdana" w:hAnsi="Verdana"/>
                <w:i/>
                <w:sz w:val="12"/>
                <w:szCs w:val="12"/>
              </w:rPr>
            </w:pPr>
            <w:r w:rsidRPr="000726C1">
              <w:rPr>
                <w:rFonts w:ascii="Verdana" w:hAnsi="Verdana"/>
                <w:i/>
                <w:sz w:val="12"/>
                <w:szCs w:val="12"/>
              </w:rPr>
              <w:t>Zau</w:t>
            </w:r>
            <w:r w:rsidR="000726C1">
              <w:rPr>
                <w:rFonts w:ascii="Verdana" w:hAnsi="Verdana"/>
                <w:i/>
                <w:sz w:val="12"/>
                <w:szCs w:val="12"/>
              </w:rPr>
              <w:t>nanlage</w:t>
            </w:r>
          </w:p>
          <w:p w:rsidR="000726C1" w:rsidRPr="0077130D" w:rsidRDefault="000726C1" w:rsidP="000377AD">
            <w:pPr>
              <w:pStyle w:val="Textkrper-Zeileneinzug"/>
              <w:tabs>
                <w:tab w:val="num" w:pos="900"/>
              </w:tabs>
              <w:ind w:left="0"/>
              <w:rPr>
                <w:rFonts w:ascii="Verdana" w:hAnsi="Verdana"/>
                <w:sz w:val="12"/>
                <w:szCs w:val="12"/>
              </w:rPr>
            </w:pPr>
          </w:p>
          <w:p w:rsidR="000377AD" w:rsidRPr="0077130D" w:rsidRDefault="000726C1" w:rsidP="000377AD">
            <w:pPr>
              <w:pStyle w:val="Textkrper-Zeileneinzug"/>
              <w:tabs>
                <w:tab w:val="num" w:pos="900"/>
              </w:tabs>
              <w:ind w:left="0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W</w:t>
            </w:r>
            <w:r w:rsidR="000377AD" w:rsidRPr="0077130D">
              <w:rPr>
                <w:rFonts w:ascii="Verdana" w:hAnsi="Verdana"/>
                <w:sz w:val="12"/>
                <w:szCs w:val="12"/>
              </w:rPr>
              <w:t>esentliche Bauwerksmerkmale sind zusätzlich fotografisch zu erfassen.</w:t>
            </w:r>
          </w:p>
          <w:p w:rsidR="000377AD" w:rsidRPr="0077130D" w:rsidRDefault="000377AD" w:rsidP="000377AD">
            <w:pPr>
              <w:pStyle w:val="Textkrper-Zeileneinzug"/>
              <w:tabs>
                <w:tab w:val="num" w:pos="720"/>
                <w:tab w:val="num" w:pos="900"/>
              </w:tabs>
              <w:ind w:left="0"/>
              <w:rPr>
                <w:rFonts w:ascii="Verdana" w:hAnsi="Verdana"/>
                <w:sz w:val="12"/>
                <w:szCs w:val="12"/>
              </w:rPr>
            </w:pPr>
          </w:p>
        </w:tc>
      </w:tr>
    </w:tbl>
    <w:p w:rsidR="00562ADE" w:rsidRDefault="00562ADE" w:rsidP="00562ADE">
      <w:pPr>
        <w:spacing w:after="0" w:line="240" w:lineRule="auto"/>
        <w:rPr>
          <w:rFonts w:ascii="Verdana" w:hAnsi="Verdana"/>
          <w:sz w:val="12"/>
          <w:szCs w:val="12"/>
        </w:rPr>
      </w:pPr>
    </w:p>
    <w:p w:rsidR="00562ADE" w:rsidRPr="00562ADE" w:rsidRDefault="00562ADE" w:rsidP="00562ADE">
      <w:pPr>
        <w:spacing w:after="0" w:line="240" w:lineRule="auto"/>
        <w:rPr>
          <w:rFonts w:ascii="Verdana" w:eastAsia="Calibri" w:hAnsi="Verdana"/>
          <w:sz w:val="12"/>
          <w:szCs w:val="12"/>
          <w:u w:val="single"/>
        </w:rPr>
      </w:pPr>
      <w:r w:rsidRPr="00562ADE">
        <w:rPr>
          <w:rFonts w:ascii="Verdana" w:hAnsi="Verdana"/>
          <w:sz w:val="12"/>
          <w:szCs w:val="12"/>
          <w:u w:val="single"/>
        </w:rPr>
        <w:t xml:space="preserve">Die </w:t>
      </w:r>
      <w:proofErr w:type="spellStart"/>
      <w:r w:rsidRPr="00562ADE">
        <w:rPr>
          <w:rFonts w:ascii="Verdana" w:hAnsi="Verdana"/>
          <w:sz w:val="12"/>
          <w:szCs w:val="12"/>
          <w:u w:val="single"/>
        </w:rPr>
        <w:t>Aufmaßskizze</w:t>
      </w:r>
      <w:proofErr w:type="spellEnd"/>
      <w:r w:rsidRPr="00562ADE">
        <w:rPr>
          <w:rFonts w:ascii="Verdana" w:hAnsi="Verdana"/>
          <w:sz w:val="12"/>
          <w:szCs w:val="12"/>
          <w:u w:val="single"/>
        </w:rPr>
        <w:t xml:space="preserve"> </w:t>
      </w:r>
      <w:r w:rsidR="0087156F">
        <w:rPr>
          <w:rFonts w:ascii="Verdana" w:hAnsi="Verdana"/>
          <w:sz w:val="12"/>
          <w:szCs w:val="12"/>
          <w:u w:val="single"/>
        </w:rPr>
        <w:t xml:space="preserve">eines </w:t>
      </w:r>
      <w:r w:rsidR="0087156F" w:rsidRPr="00562ADE">
        <w:rPr>
          <w:rFonts w:ascii="Verdana" w:hAnsi="Verdana"/>
          <w:sz w:val="12"/>
          <w:szCs w:val="12"/>
          <w:u w:val="single"/>
        </w:rPr>
        <w:t>Hausanschluss</w:t>
      </w:r>
      <w:r w:rsidR="0087156F">
        <w:rPr>
          <w:rFonts w:ascii="Verdana" w:hAnsi="Verdana"/>
          <w:sz w:val="12"/>
          <w:szCs w:val="12"/>
          <w:u w:val="single"/>
        </w:rPr>
        <w:t xml:space="preserve">es </w:t>
      </w:r>
      <w:r w:rsidRPr="00562ADE">
        <w:rPr>
          <w:rFonts w:ascii="Verdana" w:hAnsi="Verdana"/>
          <w:sz w:val="12"/>
          <w:szCs w:val="12"/>
          <w:u w:val="single"/>
        </w:rPr>
        <w:t>muss mindestens enthalten:</w:t>
      </w:r>
    </w:p>
    <w:p w:rsidR="00562ADE" w:rsidRPr="00562ADE" w:rsidRDefault="00562ADE" w:rsidP="00562ADE">
      <w:pPr>
        <w:pStyle w:val="Listenabsatz"/>
        <w:numPr>
          <w:ilvl w:val="0"/>
          <w:numId w:val="22"/>
        </w:numPr>
        <w:spacing w:after="0" w:line="240" w:lineRule="auto"/>
        <w:ind w:left="284" w:hanging="207"/>
        <w:rPr>
          <w:rFonts w:ascii="Verdana" w:hAnsi="Verdana"/>
          <w:i/>
          <w:sz w:val="12"/>
          <w:szCs w:val="12"/>
        </w:rPr>
      </w:pPr>
      <w:r w:rsidRPr="00562ADE">
        <w:rPr>
          <w:rFonts w:ascii="Verdana" w:hAnsi="Verdana"/>
          <w:i/>
          <w:sz w:val="12"/>
          <w:szCs w:val="12"/>
        </w:rPr>
        <w:t>Höhe des Anschlusses am Hauptkanal</w:t>
      </w:r>
    </w:p>
    <w:p w:rsidR="00562ADE" w:rsidRPr="00562ADE" w:rsidRDefault="00562ADE" w:rsidP="00562ADE">
      <w:pPr>
        <w:pStyle w:val="Listenabsatz"/>
        <w:numPr>
          <w:ilvl w:val="0"/>
          <w:numId w:val="22"/>
        </w:numPr>
        <w:spacing w:after="0" w:line="240" w:lineRule="auto"/>
        <w:ind w:left="284" w:hanging="207"/>
        <w:rPr>
          <w:rFonts w:ascii="Verdana" w:hAnsi="Verdana"/>
          <w:i/>
          <w:sz w:val="12"/>
          <w:szCs w:val="12"/>
        </w:rPr>
      </w:pPr>
      <w:r w:rsidRPr="00562ADE">
        <w:rPr>
          <w:rFonts w:ascii="Verdana" w:hAnsi="Verdana"/>
          <w:i/>
          <w:sz w:val="12"/>
          <w:szCs w:val="12"/>
        </w:rPr>
        <w:t>Stationierung des Anschlusses am Hauptkanal, bezogen auf Schachtmitte, Stationierung gegen Fließrichtung</w:t>
      </w:r>
    </w:p>
    <w:p w:rsidR="00562ADE" w:rsidRPr="00562ADE" w:rsidRDefault="00562ADE" w:rsidP="00562ADE">
      <w:pPr>
        <w:pStyle w:val="Listenabsatz"/>
        <w:numPr>
          <w:ilvl w:val="0"/>
          <w:numId w:val="22"/>
        </w:numPr>
        <w:spacing w:after="0" w:line="240" w:lineRule="auto"/>
        <w:ind w:left="284" w:hanging="207"/>
        <w:rPr>
          <w:rFonts w:ascii="Verdana" w:hAnsi="Verdana"/>
          <w:i/>
          <w:sz w:val="12"/>
          <w:szCs w:val="12"/>
        </w:rPr>
      </w:pPr>
      <w:r w:rsidRPr="00562ADE">
        <w:rPr>
          <w:rFonts w:ascii="Verdana" w:hAnsi="Verdana"/>
          <w:i/>
          <w:sz w:val="12"/>
          <w:szCs w:val="12"/>
        </w:rPr>
        <w:t>Höhe des Anschlusses an der Grundstücksgrenze</w:t>
      </w:r>
    </w:p>
    <w:p w:rsidR="00562ADE" w:rsidRPr="00562ADE" w:rsidRDefault="00562ADE" w:rsidP="00562ADE">
      <w:pPr>
        <w:pStyle w:val="Listenabsatz"/>
        <w:numPr>
          <w:ilvl w:val="0"/>
          <w:numId w:val="22"/>
        </w:numPr>
        <w:spacing w:after="0" w:line="240" w:lineRule="auto"/>
        <w:ind w:left="284" w:hanging="207"/>
        <w:rPr>
          <w:rFonts w:ascii="Verdana" w:hAnsi="Verdana"/>
          <w:i/>
          <w:sz w:val="12"/>
          <w:szCs w:val="12"/>
        </w:rPr>
      </w:pPr>
      <w:r w:rsidRPr="00562ADE">
        <w:rPr>
          <w:rFonts w:ascii="Verdana" w:hAnsi="Verdana"/>
          <w:i/>
          <w:sz w:val="12"/>
          <w:szCs w:val="12"/>
        </w:rPr>
        <w:t xml:space="preserve">Lage des Anschlusses an der Grundstücksgrenze, </w:t>
      </w:r>
      <w:proofErr w:type="spellStart"/>
      <w:r w:rsidRPr="00562ADE">
        <w:rPr>
          <w:rFonts w:ascii="Verdana" w:hAnsi="Verdana"/>
          <w:i/>
          <w:sz w:val="12"/>
          <w:szCs w:val="12"/>
        </w:rPr>
        <w:t>vermaßt</w:t>
      </w:r>
      <w:proofErr w:type="spellEnd"/>
      <w:r w:rsidRPr="00562ADE">
        <w:rPr>
          <w:rFonts w:ascii="Verdana" w:hAnsi="Verdana"/>
          <w:i/>
          <w:sz w:val="12"/>
          <w:szCs w:val="12"/>
        </w:rPr>
        <w:t xml:space="preserve"> als </w:t>
      </w:r>
      <w:proofErr w:type="spellStart"/>
      <w:r w:rsidRPr="00562ADE">
        <w:rPr>
          <w:rFonts w:ascii="Verdana" w:hAnsi="Verdana"/>
          <w:i/>
          <w:sz w:val="12"/>
          <w:szCs w:val="12"/>
        </w:rPr>
        <w:t>Dreiecksvermaßung</w:t>
      </w:r>
      <w:proofErr w:type="spellEnd"/>
      <w:r w:rsidRPr="00562ADE">
        <w:rPr>
          <w:rFonts w:ascii="Verdana" w:hAnsi="Verdana"/>
          <w:i/>
          <w:sz w:val="12"/>
          <w:szCs w:val="12"/>
        </w:rPr>
        <w:t xml:space="preserve"> auf die Schachtmittelpunkte, sowie bezogen auf die Grundstücksgrenzen</w:t>
      </w:r>
    </w:p>
    <w:p w:rsidR="00562ADE" w:rsidRPr="00562ADE" w:rsidRDefault="00562ADE" w:rsidP="00562ADE">
      <w:pPr>
        <w:pStyle w:val="Listenabsatz"/>
        <w:numPr>
          <w:ilvl w:val="0"/>
          <w:numId w:val="22"/>
        </w:numPr>
        <w:spacing w:after="0" w:line="240" w:lineRule="auto"/>
        <w:ind w:left="284" w:hanging="207"/>
        <w:rPr>
          <w:rFonts w:ascii="Verdana" w:hAnsi="Verdana"/>
          <w:i/>
          <w:sz w:val="12"/>
          <w:szCs w:val="12"/>
        </w:rPr>
      </w:pPr>
      <w:r w:rsidRPr="00562ADE">
        <w:rPr>
          <w:rFonts w:ascii="Verdana" w:hAnsi="Verdana"/>
          <w:i/>
          <w:sz w:val="12"/>
          <w:szCs w:val="12"/>
        </w:rPr>
        <w:t>Länge der Anschlussleitung</w:t>
      </w:r>
    </w:p>
    <w:p w:rsidR="00562ADE" w:rsidRPr="00562ADE" w:rsidRDefault="00562ADE" w:rsidP="00562ADE">
      <w:pPr>
        <w:pStyle w:val="Listenabsatz"/>
        <w:numPr>
          <w:ilvl w:val="0"/>
          <w:numId w:val="22"/>
        </w:numPr>
        <w:spacing w:after="0" w:line="240" w:lineRule="auto"/>
        <w:ind w:left="284" w:hanging="207"/>
        <w:rPr>
          <w:rFonts w:ascii="Verdana" w:hAnsi="Verdana"/>
          <w:i/>
          <w:sz w:val="12"/>
          <w:szCs w:val="12"/>
        </w:rPr>
      </w:pPr>
      <w:r w:rsidRPr="00562ADE">
        <w:rPr>
          <w:rFonts w:ascii="Verdana" w:hAnsi="Verdana"/>
          <w:i/>
          <w:sz w:val="12"/>
          <w:szCs w:val="12"/>
        </w:rPr>
        <w:t>Angaben zum angeschlossenen Grundstück, Straßenname, Hausnummer</w:t>
      </w:r>
    </w:p>
    <w:p w:rsidR="00562ADE" w:rsidRPr="00562ADE" w:rsidRDefault="00562ADE" w:rsidP="00562ADE">
      <w:pPr>
        <w:pStyle w:val="Listenabsatz"/>
        <w:numPr>
          <w:ilvl w:val="0"/>
          <w:numId w:val="22"/>
        </w:numPr>
        <w:spacing w:after="0" w:line="240" w:lineRule="auto"/>
        <w:ind w:left="284" w:hanging="207"/>
        <w:rPr>
          <w:rFonts w:ascii="Verdana" w:hAnsi="Verdana"/>
          <w:i/>
          <w:sz w:val="12"/>
          <w:szCs w:val="12"/>
        </w:rPr>
      </w:pPr>
      <w:r w:rsidRPr="00562ADE">
        <w:rPr>
          <w:rFonts w:ascii="Verdana" w:hAnsi="Verdana"/>
          <w:i/>
          <w:sz w:val="12"/>
          <w:szCs w:val="12"/>
        </w:rPr>
        <w:t>Angaben zum Grabenaufbau</w:t>
      </w:r>
    </w:p>
    <w:p w:rsidR="00211385" w:rsidRDefault="00211385" w:rsidP="004224B4">
      <w:pPr>
        <w:pStyle w:val="Textkrper-Zeileneinzug"/>
        <w:tabs>
          <w:tab w:val="num" w:pos="900"/>
        </w:tabs>
        <w:ind w:left="0"/>
        <w:rPr>
          <w:rFonts w:ascii="Verdana" w:hAnsi="Verdana"/>
          <w:sz w:val="12"/>
          <w:szCs w:val="12"/>
        </w:rPr>
      </w:pPr>
    </w:p>
    <w:p w:rsidR="00562ADE" w:rsidRPr="0077130D" w:rsidRDefault="00562ADE" w:rsidP="004224B4">
      <w:pPr>
        <w:pStyle w:val="Textkrper-Zeileneinzug"/>
        <w:tabs>
          <w:tab w:val="num" w:pos="900"/>
        </w:tabs>
        <w:ind w:left="0"/>
        <w:rPr>
          <w:rFonts w:ascii="Verdana" w:hAnsi="Verdana"/>
          <w:sz w:val="12"/>
          <w:szCs w:val="12"/>
        </w:rPr>
      </w:pPr>
    </w:p>
    <w:tbl>
      <w:tblPr>
        <w:tblStyle w:val="Tabellenraster"/>
        <w:tblW w:w="0" w:type="auto"/>
        <w:tblBorders>
          <w:top w:val="single" w:sz="18" w:space="0" w:color="39B5A0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39B5A0"/>
          <w:insideV w:val="single" w:sz="4" w:space="0" w:color="39B5A0"/>
        </w:tblBorders>
        <w:tblLook w:val="04A0" w:firstRow="1" w:lastRow="0" w:firstColumn="1" w:lastColumn="0" w:noHBand="0" w:noVBand="1"/>
      </w:tblPr>
      <w:tblGrid>
        <w:gridCol w:w="108"/>
        <w:gridCol w:w="4994"/>
        <w:gridCol w:w="5103"/>
      </w:tblGrid>
      <w:tr w:rsidR="004224B4" w:rsidRPr="0077130D" w:rsidTr="0087156F">
        <w:trPr>
          <w:gridBefore w:val="1"/>
          <w:wBefore w:w="108" w:type="dxa"/>
        </w:trPr>
        <w:tc>
          <w:tcPr>
            <w:tcW w:w="4994" w:type="dxa"/>
          </w:tcPr>
          <w:p w:rsidR="004224B4" w:rsidRPr="0077130D" w:rsidRDefault="004224B4" w:rsidP="00562ADE">
            <w:pPr>
              <w:tabs>
                <w:tab w:val="num" w:pos="900"/>
              </w:tabs>
              <w:spacing w:before="240"/>
              <w:ind w:left="-108"/>
              <w:rPr>
                <w:rFonts w:ascii="Verdana" w:hAnsi="Verdana"/>
                <w:sz w:val="12"/>
                <w:szCs w:val="12"/>
                <w:u w:val="single"/>
              </w:rPr>
            </w:pPr>
            <w:r w:rsidRPr="0077130D">
              <w:rPr>
                <w:rFonts w:ascii="Verdana" w:hAnsi="Verdana"/>
                <w:sz w:val="12"/>
                <w:szCs w:val="12"/>
                <w:u w:val="single"/>
              </w:rPr>
              <w:t>Schachtdatei mit Angaben von:</w:t>
            </w:r>
          </w:p>
          <w:p w:rsidR="004224B4" w:rsidRPr="000726C1" w:rsidRDefault="004224B4" w:rsidP="00690AC2">
            <w:pPr>
              <w:pStyle w:val="Textkrper-Zeileneinzug"/>
              <w:numPr>
                <w:ilvl w:val="0"/>
                <w:numId w:val="14"/>
              </w:numPr>
              <w:ind w:left="176" w:hanging="219"/>
              <w:rPr>
                <w:rFonts w:ascii="Verdana" w:hAnsi="Verdana"/>
                <w:i/>
                <w:sz w:val="12"/>
                <w:szCs w:val="12"/>
              </w:rPr>
            </w:pPr>
            <w:r w:rsidRPr="000726C1">
              <w:rPr>
                <w:rFonts w:ascii="Verdana" w:hAnsi="Verdana"/>
                <w:i/>
                <w:sz w:val="12"/>
                <w:szCs w:val="12"/>
              </w:rPr>
              <w:t>Schachtnummern</w:t>
            </w:r>
          </w:p>
          <w:p w:rsidR="004224B4" w:rsidRPr="000726C1" w:rsidRDefault="004224B4" w:rsidP="00690AC2">
            <w:pPr>
              <w:pStyle w:val="Textkrper-Zeileneinzug"/>
              <w:numPr>
                <w:ilvl w:val="0"/>
                <w:numId w:val="14"/>
              </w:numPr>
              <w:ind w:left="176" w:hanging="219"/>
              <w:rPr>
                <w:rFonts w:ascii="Verdana" w:hAnsi="Verdana"/>
                <w:i/>
                <w:sz w:val="12"/>
                <w:szCs w:val="12"/>
              </w:rPr>
            </w:pPr>
            <w:r w:rsidRPr="000726C1">
              <w:rPr>
                <w:rFonts w:ascii="Verdana" w:hAnsi="Verdana"/>
                <w:i/>
                <w:sz w:val="12"/>
                <w:szCs w:val="12"/>
              </w:rPr>
              <w:t xml:space="preserve">Koordinaten </w:t>
            </w:r>
            <w:r w:rsidRPr="000726C1">
              <w:rPr>
                <w:rFonts w:ascii="Verdana" w:hAnsi="Verdana"/>
                <w:bCs/>
                <w:i/>
                <w:iCs/>
                <w:sz w:val="12"/>
                <w:szCs w:val="12"/>
              </w:rPr>
              <w:t>UTM / ETRS89</w:t>
            </w:r>
          </w:p>
          <w:p w:rsidR="0077130D" w:rsidRPr="000726C1" w:rsidRDefault="004224B4" w:rsidP="00690AC2">
            <w:pPr>
              <w:pStyle w:val="Textkrper-Zeileneinzug"/>
              <w:numPr>
                <w:ilvl w:val="0"/>
                <w:numId w:val="14"/>
              </w:numPr>
              <w:ind w:left="176" w:hanging="219"/>
              <w:rPr>
                <w:rFonts w:ascii="Verdana" w:hAnsi="Verdana"/>
                <w:i/>
                <w:sz w:val="12"/>
                <w:szCs w:val="12"/>
              </w:rPr>
            </w:pPr>
            <w:r w:rsidRPr="000726C1">
              <w:rPr>
                <w:rFonts w:ascii="Verdana" w:hAnsi="Verdana"/>
                <w:i/>
                <w:sz w:val="12"/>
                <w:szCs w:val="12"/>
              </w:rPr>
              <w:t>Höhe des Schachtdeckels (Mitte)</w:t>
            </w:r>
            <w:r w:rsidR="0077130D" w:rsidRPr="000726C1">
              <w:rPr>
                <w:rFonts w:ascii="Verdana" w:hAnsi="Verdana"/>
                <w:i/>
                <w:sz w:val="12"/>
                <w:szCs w:val="12"/>
              </w:rPr>
              <w:t xml:space="preserve"> in NHN (NN-Höhen in Klammern)</w:t>
            </w:r>
          </w:p>
          <w:p w:rsidR="0077130D" w:rsidRPr="000726C1" w:rsidRDefault="004224B4" w:rsidP="00690AC2">
            <w:pPr>
              <w:pStyle w:val="Textkrper-Zeileneinzug"/>
              <w:numPr>
                <w:ilvl w:val="0"/>
                <w:numId w:val="14"/>
              </w:numPr>
              <w:ind w:left="176" w:hanging="219"/>
              <w:rPr>
                <w:rFonts w:ascii="Verdana" w:hAnsi="Verdana"/>
                <w:i/>
                <w:sz w:val="12"/>
                <w:szCs w:val="12"/>
              </w:rPr>
            </w:pPr>
            <w:proofErr w:type="spellStart"/>
            <w:r w:rsidRPr="000726C1">
              <w:rPr>
                <w:rFonts w:ascii="Verdana" w:hAnsi="Verdana"/>
                <w:i/>
                <w:sz w:val="12"/>
                <w:szCs w:val="12"/>
              </w:rPr>
              <w:t>Sohlhöhe</w:t>
            </w:r>
            <w:proofErr w:type="spellEnd"/>
            <w:r w:rsidRPr="000726C1">
              <w:rPr>
                <w:rFonts w:ascii="Verdana" w:hAnsi="Verdana"/>
                <w:i/>
                <w:sz w:val="12"/>
                <w:szCs w:val="12"/>
              </w:rPr>
              <w:t xml:space="preserve"> des Schachtes (Mitte) </w:t>
            </w:r>
            <w:r w:rsidR="0077130D" w:rsidRPr="000726C1">
              <w:rPr>
                <w:rFonts w:ascii="Verdana" w:hAnsi="Verdana"/>
                <w:i/>
                <w:sz w:val="12"/>
                <w:szCs w:val="12"/>
              </w:rPr>
              <w:t>in NHN (NN-Höhen in Klammern)</w:t>
            </w:r>
          </w:p>
          <w:p w:rsidR="0077130D" w:rsidRPr="000726C1" w:rsidRDefault="004224B4" w:rsidP="00690AC2">
            <w:pPr>
              <w:pStyle w:val="Textkrper-Zeileneinzug"/>
              <w:numPr>
                <w:ilvl w:val="0"/>
                <w:numId w:val="14"/>
              </w:numPr>
              <w:ind w:left="176" w:hanging="219"/>
              <w:rPr>
                <w:rFonts w:ascii="Verdana" w:hAnsi="Verdana"/>
                <w:i/>
                <w:sz w:val="12"/>
                <w:szCs w:val="12"/>
              </w:rPr>
            </w:pPr>
            <w:r w:rsidRPr="000726C1">
              <w:rPr>
                <w:rFonts w:ascii="Verdana" w:hAnsi="Verdana"/>
                <w:i/>
                <w:sz w:val="12"/>
                <w:szCs w:val="12"/>
              </w:rPr>
              <w:t>Schachtlänge und Schachtbreite b</w:t>
            </w:r>
            <w:r w:rsidR="0077130D" w:rsidRPr="000726C1">
              <w:rPr>
                <w:rFonts w:ascii="Verdana" w:hAnsi="Verdana"/>
                <w:i/>
                <w:sz w:val="12"/>
                <w:szCs w:val="12"/>
              </w:rPr>
              <w:t>ei Schächten außerhalb der Norm</w:t>
            </w:r>
          </w:p>
          <w:p w:rsidR="0077130D" w:rsidRPr="000726C1" w:rsidRDefault="004224B4" w:rsidP="00690AC2">
            <w:pPr>
              <w:pStyle w:val="Textkrper-Zeileneinzug"/>
              <w:numPr>
                <w:ilvl w:val="0"/>
                <w:numId w:val="14"/>
              </w:numPr>
              <w:ind w:left="176" w:hanging="219"/>
              <w:rPr>
                <w:rFonts w:ascii="Verdana" w:hAnsi="Verdana"/>
                <w:i/>
                <w:sz w:val="12"/>
                <w:szCs w:val="12"/>
              </w:rPr>
            </w:pPr>
            <w:r w:rsidRPr="000726C1">
              <w:rPr>
                <w:rFonts w:ascii="Verdana" w:hAnsi="Verdana"/>
                <w:i/>
                <w:sz w:val="12"/>
                <w:szCs w:val="12"/>
              </w:rPr>
              <w:t>Schachtart</w:t>
            </w:r>
          </w:p>
          <w:p w:rsidR="0077130D" w:rsidRPr="000726C1" w:rsidRDefault="0077130D" w:rsidP="00690AC2">
            <w:pPr>
              <w:pStyle w:val="Textkrper-Zeileneinzug"/>
              <w:numPr>
                <w:ilvl w:val="0"/>
                <w:numId w:val="14"/>
              </w:numPr>
              <w:ind w:left="176" w:hanging="219"/>
              <w:rPr>
                <w:rFonts w:ascii="Verdana" w:hAnsi="Verdana"/>
                <w:i/>
                <w:sz w:val="12"/>
                <w:szCs w:val="12"/>
              </w:rPr>
            </w:pPr>
            <w:r w:rsidRPr="000726C1">
              <w:rPr>
                <w:rFonts w:ascii="Verdana" w:hAnsi="Verdana"/>
                <w:i/>
                <w:sz w:val="12"/>
                <w:szCs w:val="12"/>
              </w:rPr>
              <w:t>Schachtform</w:t>
            </w:r>
          </w:p>
          <w:p w:rsidR="0077130D" w:rsidRPr="000726C1" w:rsidRDefault="0077130D" w:rsidP="00690AC2">
            <w:pPr>
              <w:pStyle w:val="Textkrper-Zeileneinzug"/>
              <w:numPr>
                <w:ilvl w:val="0"/>
                <w:numId w:val="14"/>
              </w:numPr>
              <w:ind w:left="176" w:hanging="219"/>
              <w:rPr>
                <w:rFonts w:ascii="Verdana" w:hAnsi="Verdana"/>
                <w:i/>
                <w:sz w:val="12"/>
                <w:szCs w:val="12"/>
              </w:rPr>
            </w:pPr>
            <w:r w:rsidRPr="000726C1">
              <w:rPr>
                <w:rFonts w:ascii="Verdana" w:hAnsi="Verdana"/>
                <w:i/>
                <w:sz w:val="12"/>
                <w:szCs w:val="12"/>
              </w:rPr>
              <w:t>Baujahr</w:t>
            </w:r>
          </w:p>
          <w:p w:rsidR="0077130D" w:rsidRPr="000726C1" w:rsidRDefault="0077130D" w:rsidP="00690AC2">
            <w:pPr>
              <w:pStyle w:val="Textkrper-Zeileneinzug"/>
              <w:numPr>
                <w:ilvl w:val="0"/>
                <w:numId w:val="14"/>
              </w:numPr>
              <w:ind w:left="176" w:hanging="219"/>
              <w:rPr>
                <w:rFonts w:ascii="Verdana" w:hAnsi="Verdana"/>
                <w:i/>
                <w:sz w:val="12"/>
                <w:szCs w:val="12"/>
              </w:rPr>
            </w:pPr>
            <w:r w:rsidRPr="000726C1">
              <w:rPr>
                <w:rFonts w:ascii="Verdana" w:hAnsi="Verdana"/>
                <w:i/>
                <w:sz w:val="12"/>
                <w:szCs w:val="12"/>
              </w:rPr>
              <w:t>Kanalsystem</w:t>
            </w:r>
          </w:p>
          <w:p w:rsidR="0077130D" w:rsidRPr="000726C1" w:rsidRDefault="0077130D" w:rsidP="00690AC2">
            <w:pPr>
              <w:pStyle w:val="Textkrper-Zeileneinzug"/>
              <w:numPr>
                <w:ilvl w:val="0"/>
                <w:numId w:val="14"/>
              </w:numPr>
              <w:ind w:left="176" w:hanging="219"/>
              <w:rPr>
                <w:rFonts w:ascii="Verdana" w:hAnsi="Verdana"/>
                <w:i/>
                <w:sz w:val="12"/>
                <w:szCs w:val="12"/>
              </w:rPr>
            </w:pPr>
            <w:r w:rsidRPr="000726C1">
              <w:rPr>
                <w:rFonts w:ascii="Verdana" w:hAnsi="Verdana"/>
                <w:i/>
                <w:sz w:val="12"/>
                <w:szCs w:val="12"/>
              </w:rPr>
              <w:t>Lagebezeichnung (Straße)</w:t>
            </w:r>
          </w:p>
          <w:p w:rsidR="0077130D" w:rsidRPr="000726C1" w:rsidRDefault="0077130D" w:rsidP="00690AC2">
            <w:pPr>
              <w:pStyle w:val="Textkrper-Zeileneinzug"/>
              <w:numPr>
                <w:ilvl w:val="0"/>
                <w:numId w:val="14"/>
              </w:numPr>
              <w:ind w:left="176" w:hanging="219"/>
              <w:rPr>
                <w:rFonts w:ascii="Verdana" w:hAnsi="Verdana"/>
                <w:i/>
                <w:sz w:val="12"/>
                <w:szCs w:val="12"/>
              </w:rPr>
            </w:pPr>
            <w:r w:rsidRPr="000726C1">
              <w:rPr>
                <w:rFonts w:ascii="Verdana" w:hAnsi="Verdana"/>
                <w:i/>
                <w:sz w:val="12"/>
                <w:szCs w:val="12"/>
              </w:rPr>
              <w:t>Ortsteil</w:t>
            </w:r>
          </w:p>
          <w:p w:rsidR="0077130D" w:rsidRPr="000726C1" w:rsidRDefault="0077130D" w:rsidP="00690AC2">
            <w:pPr>
              <w:pStyle w:val="Textkrper-Zeileneinzug"/>
              <w:numPr>
                <w:ilvl w:val="0"/>
                <w:numId w:val="14"/>
              </w:numPr>
              <w:ind w:left="176" w:hanging="219"/>
              <w:rPr>
                <w:rFonts w:ascii="Verdana" w:hAnsi="Verdana"/>
                <w:i/>
                <w:sz w:val="12"/>
                <w:szCs w:val="12"/>
              </w:rPr>
            </w:pPr>
            <w:r w:rsidRPr="000726C1">
              <w:rPr>
                <w:rFonts w:ascii="Verdana" w:hAnsi="Verdana"/>
                <w:i/>
                <w:sz w:val="12"/>
                <w:szCs w:val="12"/>
              </w:rPr>
              <w:t>Ort</w:t>
            </w:r>
          </w:p>
          <w:p w:rsidR="004224B4" w:rsidRPr="000726C1" w:rsidRDefault="0077130D" w:rsidP="00690AC2">
            <w:pPr>
              <w:pStyle w:val="Textkrper-Zeileneinzug"/>
              <w:numPr>
                <w:ilvl w:val="0"/>
                <w:numId w:val="14"/>
              </w:numPr>
              <w:ind w:left="176" w:hanging="219"/>
              <w:rPr>
                <w:rFonts w:ascii="Verdana" w:hAnsi="Verdana"/>
                <w:i/>
                <w:sz w:val="12"/>
                <w:szCs w:val="12"/>
              </w:rPr>
            </w:pPr>
            <w:r w:rsidRPr="000726C1">
              <w:rPr>
                <w:rFonts w:ascii="Verdana" w:hAnsi="Verdana"/>
                <w:i/>
                <w:sz w:val="12"/>
                <w:szCs w:val="12"/>
              </w:rPr>
              <w:t>Baufirma</w:t>
            </w:r>
          </w:p>
          <w:p w:rsidR="004224B4" w:rsidRPr="0077130D" w:rsidRDefault="004224B4" w:rsidP="004224B4">
            <w:pPr>
              <w:pStyle w:val="Textkrper-Zeileneinzug"/>
              <w:tabs>
                <w:tab w:val="num" w:pos="900"/>
              </w:tabs>
              <w:ind w:left="0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5103" w:type="dxa"/>
          </w:tcPr>
          <w:p w:rsidR="0077130D" w:rsidRPr="0077130D" w:rsidRDefault="0077130D" w:rsidP="00562ADE">
            <w:pPr>
              <w:tabs>
                <w:tab w:val="num" w:pos="900"/>
              </w:tabs>
              <w:spacing w:before="240"/>
              <w:rPr>
                <w:rFonts w:ascii="Verdana" w:hAnsi="Verdana"/>
                <w:sz w:val="12"/>
                <w:szCs w:val="12"/>
                <w:u w:val="single"/>
              </w:rPr>
            </w:pPr>
            <w:r w:rsidRPr="0077130D">
              <w:rPr>
                <w:rFonts w:ascii="Verdana" w:hAnsi="Verdana"/>
                <w:sz w:val="12"/>
                <w:szCs w:val="12"/>
                <w:u w:val="single"/>
              </w:rPr>
              <w:t>Haltungsdatei mit Angaben von:</w:t>
            </w:r>
          </w:p>
          <w:p w:rsidR="0077130D" w:rsidRPr="000726C1" w:rsidRDefault="0077130D" w:rsidP="00690AC2">
            <w:pPr>
              <w:pStyle w:val="Textkrper-Zeileneinzug"/>
              <w:numPr>
                <w:ilvl w:val="0"/>
                <w:numId w:val="15"/>
              </w:numPr>
              <w:ind w:left="285" w:hanging="218"/>
              <w:rPr>
                <w:rFonts w:ascii="Verdana" w:hAnsi="Verdana"/>
                <w:i/>
                <w:sz w:val="12"/>
                <w:szCs w:val="12"/>
              </w:rPr>
            </w:pPr>
            <w:r w:rsidRPr="000726C1">
              <w:rPr>
                <w:rFonts w:ascii="Verdana" w:hAnsi="Verdana"/>
                <w:i/>
                <w:sz w:val="12"/>
                <w:szCs w:val="12"/>
              </w:rPr>
              <w:t>Haltungsnummer</w:t>
            </w:r>
          </w:p>
          <w:p w:rsidR="0077130D" w:rsidRPr="000726C1" w:rsidRDefault="0077130D" w:rsidP="00690AC2">
            <w:pPr>
              <w:pStyle w:val="Textkrper-Zeileneinzug"/>
              <w:numPr>
                <w:ilvl w:val="0"/>
                <w:numId w:val="15"/>
              </w:numPr>
              <w:ind w:left="285" w:hanging="218"/>
              <w:rPr>
                <w:rFonts w:ascii="Verdana" w:hAnsi="Verdana"/>
                <w:i/>
                <w:sz w:val="12"/>
                <w:szCs w:val="12"/>
              </w:rPr>
            </w:pPr>
            <w:r w:rsidRPr="000726C1">
              <w:rPr>
                <w:rFonts w:ascii="Verdana" w:hAnsi="Verdana"/>
                <w:i/>
                <w:sz w:val="12"/>
                <w:szCs w:val="12"/>
              </w:rPr>
              <w:t>Schachtnummer oben</w:t>
            </w:r>
          </w:p>
          <w:p w:rsidR="0077130D" w:rsidRPr="000726C1" w:rsidRDefault="0077130D" w:rsidP="00690AC2">
            <w:pPr>
              <w:pStyle w:val="Textkrper-Zeileneinzug"/>
              <w:numPr>
                <w:ilvl w:val="0"/>
                <w:numId w:val="15"/>
              </w:numPr>
              <w:ind w:left="285" w:hanging="218"/>
              <w:rPr>
                <w:rFonts w:ascii="Verdana" w:hAnsi="Verdana"/>
                <w:i/>
                <w:sz w:val="12"/>
                <w:szCs w:val="12"/>
              </w:rPr>
            </w:pPr>
            <w:r w:rsidRPr="000726C1">
              <w:rPr>
                <w:rFonts w:ascii="Verdana" w:hAnsi="Verdana"/>
                <w:i/>
                <w:sz w:val="12"/>
                <w:szCs w:val="12"/>
              </w:rPr>
              <w:t xml:space="preserve">Schachtnummer unten </w:t>
            </w:r>
          </w:p>
          <w:p w:rsidR="0077130D" w:rsidRPr="000726C1" w:rsidRDefault="0077130D" w:rsidP="00690AC2">
            <w:pPr>
              <w:pStyle w:val="Textkrper-Zeileneinzug"/>
              <w:numPr>
                <w:ilvl w:val="0"/>
                <w:numId w:val="15"/>
              </w:numPr>
              <w:ind w:left="285" w:hanging="218"/>
              <w:rPr>
                <w:rFonts w:ascii="Verdana" w:hAnsi="Verdana"/>
                <w:i/>
                <w:sz w:val="12"/>
                <w:szCs w:val="12"/>
              </w:rPr>
            </w:pPr>
            <w:proofErr w:type="spellStart"/>
            <w:r w:rsidRPr="000726C1">
              <w:rPr>
                <w:rFonts w:ascii="Verdana" w:hAnsi="Verdana"/>
                <w:i/>
                <w:sz w:val="12"/>
                <w:szCs w:val="12"/>
              </w:rPr>
              <w:t>Sohlhöhe</w:t>
            </w:r>
            <w:proofErr w:type="spellEnd"/>
            <w:r w:rsidRPr="000726C1">
              <w:rPr>
                <w:rFonts w:ascii="Verdana" w:hAnsi="Verdana"/>
                <w:i/>
                <w:sz w:val="12"/>
                <w:szCs w:val="12"/>
              </w:rPr>
              <w:t xml:space="preserve"> oben in NHN (NN-Höhen in Klammern)</w:t>
            </w:r>
          </w:p>
          <w:p w:rsidR="0077130D" w:rsidRPr="000726C1" w:rsidRDefault="0077130D" w:rsidP="00690AC2">
            <w:pPr>
              <w:pStyle w:val="Textkrper-Zeileneinzug"/>
              <w:numPr>
                <w:ilvl w:val="0"/>
                <w:numId w:val="15"/>
              </w:numPr>
              <w:ind w:left="285" w:hanging="218"/>
              <w:rPr>
                <w:rFonts w:ascii="Verdana" w:hAnsi="Verdana"/>
                <w:i/>
                <w:sz w:val="12"/>
                <w:szCs w:val="12"/>
              </w:rPr>
            </w:pPr>
            <w:proofErr w:type="spellStart"/>
            <w:r w:rsidRPr="000726C1">
              <w:rPr>
                <w:rFonts w:ascii="Verdana" w:hAnsi="Verdana"/>
                <w:i/>
                <w:sz w:val="12"/>
                <w:szCs w:val="12"/>
              </w:rPr>
              <w:t>Sohlhöhe</w:t>
            </w:r>
            <w:proofErr w:type="spellEnd"/>
            <w:r w:rsidRPr="000726C1">
              <w:rPr>
                <w:rFonts w:ascii="Verdana" w:hAnsi="Verdana"/>
                <w:i/>
                <w:sz w:val="12"/>
                <w:szCs w:val="12"/>
              </w:rPr>
              <w:t xml:space="preserve"> unten in NHN (NN-Höhen in Klammern)</w:t>
            </w:r>
          </w:p>
          <w:p w:rsidR="0077130D" w:rsidRPr="000726C1" w:rsidRDefault="0077130D" w:rsidP="00690AC2">
            <w:pPr>
              <w:pStyle w:val="Textkrper-Zeileneinzug"/>
              <w:numPr>
                <w:ilvl w:val="0"/>
                <w:numId w:val="15"/>
              </w:numPr>
              <w:ind w:left="285" w:hanging="218"/>
              <w:rPr>
                <w:rFonts w:ascii="Verdana" w:hAnsi="Verdana"/>
                <w:i/>
                <w:sz w:val="12"/>
                <w:szCs w:val="12"/>
              </w:rPr>
            </w:pPr>
            <w:r w:rsidRPr="000726C1">
              <w:rPr>
                <w:rFonts w:ascii="Verdana" w:hAnsi="Verdana"/>
                <w:i/>
                <w:sz w:val="12"/>
                <w:szCs w:val="12"/>
              </w:rPr>
              <w:t>Material</w:t>
            </w:r>
          </w:p>
          <w:p w:rsidR="0077130D" w:rsidRPr="000726C1" w:rsidRDefault="0077130D" w:rsidP="00690AC2">
            <w:pPr>
              <w:pStyle w:val="Textkrper-Zeileneinzug"/>
              <w:numPr>
                <w:ilvl w:val="0"/>
                <w:numId w:val="15"/>
              </w:numPr>
              <w:ind w:left="285" w:hanging="218"/>
              <w:rPr>
                <w:rFonts w:ascii="Verdana" w:hAnsi="Verdana"/>
                <w:i/>
                <w:sz w:val="12"/>
                <w:szCs w:val="12"/>
              </w:rPr>
            </w:pPr>
            <w:r w:rsidRPr="000726C1">
              <w:rPr>
                <w:rFonts w:ascii="Verdana" w:hAnsi="Verdana"/>
                <w:i/>
                <w:sz w:val="12"/>
                <w:szCs w:val="12"/>
              </w:rPr>
              <w:t>Profilart</w:t>
            </w:r>
          </w:p>
          <w:p w:rsidR="0077130D" w:rsidRPr="000726C1" w:rsidRDefault="0077130D" w:rsidP="00690AC2">
            <w:pPr>
              <w:pStyle w:val="Textkrper-Zeileneinzug"/>
              <w:numPr>
                <w:ilvl w:val="0"/>
                <w:numId w:val="15"/>
              </w:numPr>
              <w:ind w:left="285" w:hanging="218"/>
              <w:rPr>
                <w:rFonts w:ascii="Verdana" w:hAnsi="Verdana"/>
                <w:i/>
                <w:sz w:val="12"/>
                <w:szCs w:val="12"/>
              </w:rPr>
            </w:pPr>
            <w:r w:rsidRPr="000726C1">
              <w:rPr>
                <w:rFonts w:ascii="Verdana" w:hAnsi="Verdana"/>
                <w:i/>
                <w:sz w:val="12"/>
                <w:szCs w:val="12"/>
              </w:rPr>
              <w:t>Profilbreite</w:t>
            </w:r>
          </w:p>
          <w:p w:rsidR="0077130D" w:rsidRPr="000726C1" w:rsidRDefault="0077130D" w:rsidP="00690AC2">
            <w:pPr>
              <w:pStyle w:val="Textkrper-Zeileneinzug"/>
              <w:numPr>
                <w:ilvl w:val="0"/>
                <w:numId w:val="15"/>
              </w:numPr>
              <w:ind w:left="285" w:hanging="218"/>
              <w:rPr>
                <w:rFonts w:ascii="Verdana" w:hAnsi="Verdana"/>
                <w:i/>
                <w:sz w:val="12"/>
                <w:szCs w:val="12"/>
              </w:rPr>
            </w:pPr>
            <w:r w:rsidRPr="000726C1">
              <w:rPr>
                <w:rFonts w:ascii="Verdana" w:hAnsi="Verdana"/>
                <w:i/>
                <w:sz w:val="12"/>
                <w:szCs w:val="12"/>
              </w:rPr>
              <w:t>Profilhöhe</w:t>
            </w:r>
          </w:p>
          <w:p w:rsidR="0077130D" w:rsidRPr="000726C1" w:rsidRDefault="0077130D" w:rsidP="00690AC2">
            <w:pPr>
              <w:pStyle w:val="Textkrper-Zeileneinzug"/>
              <w:numPr>
                <w:ilvl w:val="0"/>
                <w:numId w:val="15"/>
              </w:numPr>
              <w:ind w:left="285" w:hanging="218"/>
              <w:rPr>
                <w:rFonts w:ascii="Verdana" w:hAnsi="Verdana"/>
                <w:i/>
                <w:sz w:val="12"/>
                <w:szCs w:val="12"/>
              </w:rPr>
            </w:pPr>
            <w:r w:rsidRPr="000726C1">
              <w:rPr>
                <w:rFonts w:ascii="Verdana" w:hAnsi="Verdana"/>
                <w:i/>
                <w:sz w:val="12"/>
                <w:szCs w:val="12"/>
              </w:rPr>
              <w:t>Baujahr</w:t>
            </w:r>
          </w:p>
          <w:p w:rsidR="0077130D" w:rsidRPr="000726C1" w:rsidRDefault="0077130D" w:rsidP="00690AC2">
            <w:pPr>
              <w:pStyle w:val="Textkrper-Zeileneinzug"/>
              <w:numPr>
                <w:ilvl w:val="0"/>
                <w:numId w:val="15"/>
              </w:numPr>
              <w:ind w:left="285" w:hanging="218"/>
              <w:rPr>
                <w:rFonts w:ascii="Verdana" w:hAnsi="Verdana"/>
                <w:i/>
                <w:sz w:val="12"/>
                <w:szCs w:val="12"/>
              </w:rPr>
            </w:pPr>
            <w:r w:rsidRPr="000726C1">
              <w:rPr>
                <w:rFonts w:ascii="Verdana" w:hAnsi="Verdana"/>
                <w:i/>
                <w:sz w:val="12"/>
                <w:szCs w:val="12"/>
              </w:rPr>
              <w:t>Kanalsystem</w:t>
            </w:r>
          </w:p>
          <w:p w:rsidR="0077130D" w:rsidRPr="000726C1" w:rsidRDefault="0077130D" w:rsidP="00690AC2">
            <w:pPr>
              <w:pStyle w:val="Textkrper-Zeileneinzug"/>
              <w:numPr>
                <w:ilvl w:val="0"/>
                <w:numId w:val="15"/>
              </w:numPr>
              <w:ind w:left="285" w:hanging="218"/>
              <w:rPr>
                <w:rFonts w:ascii="Verdana" w:hAnsi="Verdana"/>
                <w:i/>
                <w:sz w:val="12"/>
                <w:szCs w:val="12"/>
              </w:rPr>
            </w:pPr>
            <w:r w:rsidRPr="000726C1">
              <w:rPr>
                <w:rFonts w:ascii="Verdana" w:hAnsi="Verdana"/>
                <w:i/>
                <w:sz w:val="12"/>
                <w:szCs w:val="12"/>
              </w:rPr>
              <w:t>Lagebezeichnung (Straße)</w:t>
            </w:r>
          </w:p>
          <w:p w:rsidR="0077130D" w:rsidRPr="000726C1" w:rsidRDefault="0077130D" w:rsidP="00690AC2">
            <w:pPr>
              <w:pStyle w:val="Textkrper-Zeileneinzug"/>
              <w:numPr>
                <w:ilvl w:val="0"/>
                <w:numId w:val="15"/>
              </w:numPr>
              <w:ind w:left="285" w:hanging="218"/>
              <w:rPr>
                <w:rFonts w:ascii="Verdana" w:hAnsi="Verdana"/>
                <w:i/>
                <w:sz w:val="12"/>
                <w:szCs w:val="12"/>
              </w:rPr>
            </w:pPr>
            <w:r w:rsidRPr="000726C1">
              <w:rPr>
                <w:rFonts w:ascii="Verdana" w:hAnsi="Verdana"/>
                <w:i/>
                <w:sz w:val="12"/>
                <w:szCs w:val="12"/>
              </w:rPr>
              <w:t>Ortsteil</w:t>
            </w:r>
          </w:p>
          <w:p w:rsidR="0077130D" w:rsidRPr="000726C1" w:rsidRDefault="0077130D" w:rsidP="00690AC2">
            <w:pPr>
              <w:pStyle w:val="Textkrper-Zeileneinzug"/>
              <w:numPr>
                <w:ilvl w:val="0"/>
                <w:numId w:val="15"/>
              </w:numPr>
              <w:ind w:left="285" w:hanging="218"/>
              <w:rPr>
                <w:rFonts w:ascii="Verdana" w:hAnsi="Verdana"/>
                <w:i/>
                <w:sz w:val="12"/>
                <w:szCs w:val="12"/>
              </w:rPr>
            </w:pPr>
            <w:r w:rsidRPr="000726C1">
              <w:rPr>
                <w:rFonts w:ascii="Verdana" w:hAnsi="Verdana"/>
                <w:i/>
                <w:sz w:val="12"/>
                <w:szCs w:val="12"/>
              </w:rPr>
              <w:t>Ort</w:t>
            </w:r>
          </w:p>
          <w:p w:rsidR="0077130D" w:rsidRPr="000726C1" w:rsidRDefault="0077130D" w:rsidP="00690AC2">
            <w:pPr>
              <w:pStyle w:val="Textkrper-Zeileneinzug"/>
              <w:numPr>
                <w:ilvl w:val="0"/>
                <w:numId w:val="15"/>
              </w:numPr>
              <w:ind w:left="285" w:hanging="218"/>
              <w:rPr>
                <w:rFonts w:ascii="Verdana" w:hAnsi="Verdana"/>
                <w:i/>
                <w:sz w:val="12"/>
                <w:szCs w:val="12"/>
              </w:rPr>
            </w:pPr>
            <w:r w:rsidRPr="000726C1">
              <w:rPr>
                <w:rFonts w:ascii="Verdana" w:hAnsi="Verdana"/>
                <w:i/>
                <w:sz w:val="12"/>
                <w:szCs w:val="12"/>
              </w:rPr>
              <w:t>Baufirma</w:t>
            </w:r>
          </w:p>
          <w:p w:rsidR="004224B4" w:rsidRPr="0077130D" w:rsidRDefault="004224B4" w:rsidP="004224B4">
            <w:pPr>
              <w:pStyle w:val="Textkrper-Zeileneinzug"/>
              <w:tabs>
                <w:tab w:val="num" w:pos="900"/>
              </w:tabs>
              <w:ind w:left="0"/>
              <w:rPr>
                <w:rFonts w:ascii="Verdana" w:hAnsi="Verdana"/>
                <w:sz w:val="12"/>
                <w:szCs w:val="12"/>
              </w:rPr>
            </w:pPr>
          </w:p>
        </w:tc>
      </w:tr>
      <w:tr w:rsidR="00690AC2" w:rsidTr="008715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2" w:type="dxa"/>
            <w:gridSpan w:val="2"/>
            <w:tcBorders>
              <w:top w:val="nil"/>
              <w:bottom w:val="single" w:sz="18" w:space="0" w:color="39B5A0"/>
              <w:right w:val="single" w:sz="4" w:space="0" w:color="39B5A0"/>
            </w:tcBorders>
          </w:tcPr>
          <w:p w:rsidR="00690AC2" w:rsidRDefault="00690AC2" w:rsidP="00562ADE">
            <w:pPr>
              <w:spacing w:before="240"/>
              <w:rPr>
                <w:rFonts w:ascii="Verdana" w:hAnsi="Verdana"/>
                <w:sz w:val="12"/>
                <w:szCs w:val="12"/>
              </w:rPr>
            </w:pPr>
            <w:r w:rsidRPr="000726C1">
              <w:rPr>
                <w:rFonts w:ascii="Verdana" w:hAnsi="Verdana"/>
                <w:sz w:val="12"/>
                <w:szCs w:val="12"/>
                <w:u w:val="single"/>
              </w:rPr>
              <w:t>Dichtheitsprüfungen</w:t>
            </w:r>
            <w:r w:rsidRPr="0077130D">
              <w:rPr>
                <w:rFonts w:ascii="Verdana" w:hAnsi="Verdana"/>
                <w:sz w:val="12"/>
                <w:szCs w:val="12"/>
              </w:rPr>
              <w:t xml:space="preserve"> sind gemäß DIN-EN 1610 und DWA-A 139, sowie in Wasserschutzzonen gemäß DWA</w:t>
            </w:r>
            <w:r>
              <w:rPr>
                <w:rFonts w:ascii="Verdana" w:hAnsi="Verdana"/>
                <w:sz w:val="12"/>
                <w:szCs w:val="12"/>
              </w:rPr>
              <w:t>-</w:t>
            </w:r>
            <w:r w:rsidRPr="0077130D">
              <w:rPr>
                <w:rFonts w:ascii="Verdana" w:hAnsi="Verdana"/>
                <w:sz w:val="12"/>
                <w:szCs w:val="12"/>
              </w:rPr>
              <w:t xml:space="preserve">A 142 auszuführen. Bei Prüfungen mit Luft ist der Druckaufbau, die Beruhigungszeit, </w:t>
            </w:r>
            <w:proofErr w:type="spellStart"/>
            <w:r w:rsidRPr="0077130D">
              <w:rPr>
                <w:rFonts w:ascii="Verdana" w:hAnsi="Verdana"/>
                <w:sz w:val="12"/>
                <w:szCs w:val="12"/>
              </w:rPr>
              <w:t>Prüfzeit</w:t>
            </w:r>
            <w:proofErr w:type="spellEnd"/>
            <w:r w:rsidRPr="0077130D">
              <w:rPr>
                <w:rFonts w:ascii="Verdana" w:hAnsi="Verdana"/>
                <w:sz w:val="12"/>
                <w:szCs w:val="12"/>
              </w:rPr>
              <w:t xml:space="preserve"> und der Druckabfall in einer Kurve über die gesamte Messdauer aufzuzeichnen. </w:t>
            </w:r>
          </w:p>
          <w:p w:rsidR="00690AC2" w:rsidRPr="0077130D" w:rsidRDefault="00690AC2" w:rsidP="00690AC2">
            <w:pPr>
              <w:rPr>
                <w:rFonts w:ascii="Verdana" w:hAnsi="Verdana"/>
                <w:sz w:val="12"/>
                <w:szCs w:val="12"/>
              </w:rPr>
            </w:pPr>
          </w:p>
          <w:p w:rsidR="00690AC2" w:rsidRPr="00690AC2" w:rsidRDefault="00690AC2" w:rsidP="00690AC2">
            <w:pPr>
              <w:rPr>
                <w:rFonts w:ascii="Verdana" w:hAnsi="Verdana"/>
                <w:sz w:val="12"/>
                <w:szCs w:val="12"/>
                <w:u w:val="single"/>
              </w:rPr>
            </w:pPr>
            <w:r w:rsidRPr="00690AC2">
              <w:rPr>
                <w:rFonts w:ascii="Verdana" w:hAnsi="Verdana"/>
                <w:sz w:val="12"/>
                <w:szCs w:val="12"/>
                <w:u w:val="single"/>
              </w:rPr>
              <w:t>Auf dem Messprotokoll sind folgende Angaben verbindlich zu vermerken:</w:t>
            </w:r>
          </w:p>
          <w:p w:rsidR="00690AC2" w:rsidRPr="00690AC2" w:rsidRDefault="00690AC2" w:rsidP="00690AC2">
            <w:pPr>
              <w:pStyle w:val="Listenabsatz"/>
              <w:numPr>
                <w:ilvl w:val="0"/>
                <w:numId w:val="13"/>
              </w:numPr>
              <w:ind w:left="284" w:hanging="218"/>
              <w:rPr>
                <w:rFonts w:ascii="Verdana" w:hAnsi="Verdana"/>
                <w:i/>
                <w:sz w:val="12"/>
                <w:szCs w:val="12"/>
              </w:rPr>
            </w:pPr>
            <w:r w:rsidRPr="00690AC2">
              <w:rPr>
                <w:rFonts w:ascii="Verdana" w:hAnsi="Verdana"/>
                <w:i/>
                <w:sz w:val="12"/>
                <w:szCs w:val="12"/>
              </w:rPr>
              <w:t>Datum der Durchführung</w:t>
            </w:r>
          </w:p>
          <w:p w:rsidR="00690AC2" w:rsidRPr="00690AC2" w:rsidRDefault="00690AC2" w:rsidP="00690AC2">
            <w:pPr>
              <w:pStyle w:val="Listenabsatz"/>
              <w:numPr>
                <w:ilvl w:val="0"/>
                <w:numId w:val="13"/>
              </w:numPr>
              <w:ind w:left="284" w:hanging="218"/>
              <w:rPr>
                <w:rFonts w:ascii="Verdana" w:hAnsi="Verdana"/>
                <w:i/>
                <w:sz w:val="12"/>
                <w:szCs w:val="12"/>
              </w:rPr>
            </w:pPr>
            <w:r w:rsidRPr="00690AC2">
              <w:rPr>
                <w:rFonts w:ascii="Verdana" w:hAnsi="Verdana"/>
                <w:i/>
                <w:sz w:val="12"/>
                <w:szCs w:val="12"/>
              </w:rPr>
              <w:t>Name des Prüfinstituts und des Prüfers</w:t>
            </w:r>
          </w:p>
          <w:p w:rsidR="00690AC2" w:rsidRPr="00690AC2" w:rsidRDefault="00690AC2" w:rsidP="00690AC2">
            <w:pPr>
              <w:pStyle w:val="Listenabsatz"/>
              <w:numPr>
                <w:ilvl w:val="0"/>
                <w:numId w:val="13"/>
              </w:numPr>
              <w:ind w:left="284" w:hanging="218"/>
              <w:rPr>
                <w:rFonts w:ascii="Verdana" w:hAnsi="Verdana"/>
                <w:i/>
                <w:sz w:val="12"/>
                <w:szCs w:val="12"/>
              </w:rPr>
            </w:pPr>
            <w:r w:rsidRPr="00690AC2">
              <w:rPr>
                <w:rFonts w:ascii="Verdana" w:hAnsi="Verdana"/>
                <w:i/>
                <w:sz w:val="12"/>
                <w:szCs w:val="12"/>
              </w:rPr>
              <w:t>Straßenname</w:t>
            </w:r>
          </w:p>
          <w:p w:rsidR="00690AC2" w:rsidRPr="00690AC2" w:rsidRDefault="00690AC2" w:rsidP="00690AC2">
            <w:pPr>
              <w:pStyle w:val="Listenabsatz"/>
              <w:numPr>
                <w:ilvl w:val="0"/>
                <w:numId w:val="13"/>
              </w:numPr>
              <w:ind w:left="284" w:hanging="218"/>
              <w:rPr>
                <w:rFonts w:ascii="Verdana" w:hAnsi="Verdana"/>
                <w:i/>
                <w:sz w:val="12"/>
                <w:szCs w:val="12"/>
              </w:rPr>
            </w:pPr>
            <w:r w:rsidRPr="00690AC2">
              <w:rPr>
                <w:rFonts w:ascii="Verdana" w:hAnsi="Verdana"/>
                <w:i/>
                <w:sz w:val="12"/>
                <w:szCs w:val="12"/>
              </w:rPr>
              <w:t>Haltungsbezeichnung</w:t>
            </w:r>
          </w:p>
          <w:p w:rsidR="00690AC2" w:rsidRPr="00690AC2" w:rsidRDefault="00690AC2" w:rsidP="00690AC2">
            <w:pPr>
              <w:pStyle w:val="Listenabsatz"/>
              <w:numPr>
                <w:ilvl w:val="0"/>
                <w:numId w:val="13"/>
              </w:numPr>
              <w:ind w:left="284" w:hanging="218"/>
              <w:rPr>
                <w:rFonts w:ascii="Verdana" w:hAnsi="Verdana"/>
                <w:i/>
                <w:sz w:val="12"/>
                <w:szCs w:val="12"/>
              </w:rPr>
            </w:pPr>
            <w:r w:rsidRPr="00690AC2">
              <w:rPr>
                <w:rFonts w:ascii="Verdana" w:hAnsi="Verdana"/>
                <w:i/>
                <w:sz w:val="12"/>
                <w:szCs w:val="12"/>
              </w:rPr>
              <w:t>Schachtbezeichnungen oben und unten</w:t>
            </w:r>
          </w:p>
          <w:p w:rsidR="00690AC2" w:rsidRPr="00690AC2" w:rsidRDefault="00690AC2" w:rsidP="00690AC2">
            <w:pPr>
              <w:pStyle w:val="Listenabsatz"/>
              <w:numPr>
                <w:ilvl w:val="0"/>
                <w:numId w:val="13"/>
              </w:numPr>
              <w:ind w:left="284" w:hanging="218"/>
              <w:rPr>
                <w:rFonts w:ascii="Verdana" w:hAnsi="Verdana"/>
                <w:i/>
                <w:sz w:val="12"/>
                <w:szCs w:val="12"/>
              </w:rPr>
            </w:pPr>
            <w:r w:rsidRPr="00690AC2">
              <w:rPr>
                <w:rFonts w:ascii="Verdana" w:hAnsi="Verdana"/>
                <w:i/>
                <w:sz w:val="12"/>
                <w:szCs w:val="12"/>
              </w:rPr>
              <w:t>Dimension</w:t>
            </w:r>
          </w:p>
          <w:p w:rsidR="00690AC2" w:rsidRPr="00690AC2" w:rsidRDefault="00690AC2" w:rsidP="00690AC2">
            <w:pPr>
              <w:pStyle w:val="Listenabsatz"/>
              <w:numPr>
                <w:ilvl w:val="0"/>
                <w:numId w:val="13"/>
              </w:numPr>
              <w:ind w:left="284" w:hanging="218"/>
              <w:rPr>
                <w:rFonts w:ascii="Verdana" w:hAnsi="Verdana"/>
                <w:i/>
                <w:sz w:val="12"/>
                <w:szCs w:val="12"/>
              </w:rPr>
            </w:pPr>
            <w:r w:rsidRPr="00690AC2">
              <w:rPr>
                <w:rFonts w:ascii="Verdana" w:hAnsi="Verdana"/>
                <w:i/>
                <w:sz w:val="12"/>
                <w:szCs w:val="12"/>
              </w:rPr>
              <w:t>Material</w:t>
            </w:r>
          </w:p>
          <w:p w:rsidR="00690AC2" w:rsidRPr="00690AC2" w:rsidRDefault="00690AC2" w:rsidP="00690AC2">
            <w:pPr>
              <w:pStyle w:val="Listenabsatz"/>
              <w:numPr>
                <w:ilvl w:val="0"/>
                <w:numId w:val="13"/>
              </w:numPr>
              <w:ind w:left="284" w:hanging="218"/>
              <w:rPr>
                <w:rFonts w:ascii="Verdana" w:hAnsi="Verdana"/>
                <w:i/>
                <w:sz w:val="12"/>
                <w:szCs w:val="12"/>
              </w:rPr>
            </w:pPr>
            <w:r w:rsidRPr="00690AC2">
              <w:rPr>
                <w:rFonts w:ascii="Verdana" w:hAnsi="Verdana"/>
                <w:i/>
                <w:sz w:val="12"/>
                <w:szCs w:val="12"/>
              </w:rPr>
              <w:t>Angabe des Prüfverfahrens</w:t>
            </w:r>
          </w:p>
          <w:p w:rsidR="00690AC2" w:rsidRPr="0077130D" w:rsidRDefault="00690AC2" w:rsidP="00690AC2">
            <w:pPr>
              <w:rPr>
                <w:rFonts w:ascii="Verdana" w:hAnsi="Verdana"/>
                <w:sz w:val="12"/>
                <w:szCs w:val="12"/>
              </w:rPr>
            </w:pPr>
          </w:p>
          <w:p w:rsidR="00690AC2" w:rsidRDefault="00690AC2" w:rsidP="00690AC2">
            <w:pPr>
              <w:rPr>
                <w:rFonts w:ascii="Verdana" w:hAnsi="Verdana"/>
                <w:sz w:val="12"/>
                <w:szCs w:val="12"/>
              </w:rPr>
            </w:pPr>
            <w:r w:rsidRPr="0077130D">
              <w:rPr>
                <w:rFonts w:ascii="Verdana" w:hAnsi="Verdana"/>
                <w:sz w:val="12"/>
                <w:szCs w:val="12"/>
              </w:rPr>
              <w:t>Bei Prüfungen mit dem Verfahren „W“ ist zusätzlich die benetzte Fläche mit dem rechnerischem Nachweis und der zulässigen Verluste anzugeben.</w:t>
            </w:r>
          </w:p>
        </w:tc>
        <w:tc>
          <w:tcPr>
            <w:tcW w:w="5103" w:type="dxa"/>
            <w:tcBorders>
              <w:left w:val="single" w:sz="4" w:space="0" w:color="39B5A0"/>
              <w:bottom w:val="single" w:sz="18" w:space="0" w:color="39B5A0"/>
            </w:tcBorders>
          </w:tcPr>
          <w:p w:rsidR="00690AC2" w:rsidRDefault="00690AC2" w:rsidP="00562ADE">
            <w:pPr>
              <w:spacing w:before="240"/>
              <w:rPr>
                <w:rFonts w:ascii="Verdana" w:hAnsi="Verdana"/>
                <w:sz w:val="12"/>
                <w:szCs w:val="12"/>
              </w:rPr>
            </w:pPr>
            <w:r w:rsidRPr="0077130D">
              <w:rPr>
                <w:rFonts w:ascii="Verdana" w:hAnsi="Verdana"/>
                <w:sz w:val="12"/>
                <w:szCs w:val="12"/>
              </w:rPr>
              <w:t xml:space="preserve">Grundlage der Beauftragung der </w:t>
            </w:r>
            <w:proofErr w:type="spellStart"/>
            <w:r w:rsidRPr="00690AC2">
              <w:rPr>
                <w:rFonts w:ascii="Verdana" w:hAnsi="Verdana"/>
                <w:sz w:val="12"/>
                <w:szCs w:val="12"/>
                <w:u w:val="single"/>
              </w:rPr>
              <w:t>Abnahmebefahrung</w:t>
            </w:r>
            <w:proofErr w:type="spellEnd"/>
            <w:r w:rsidRPr="0077130D">
              <w:rPr>
                <w:rFonts w:ascii="Verdana" w:hAnsi="Verdana"/>
                <w:sz w:val="12"/>
                <w:szCs w:val="12"/>
              </w:rPr>
              <w:t xml:space="preserve"> sind die vom A</w:t>
            </w:r>
            <w:r>
              <w:rPr>
                <w:rFonts w:ascii="Verdana" w:hAnsi="Verdana"/>
                <w:sz w:val="12"/>
                <w:szCs w:val="12"/>
              </w:rPr>
              <w:t xml:space="preserve">N zu erstellenden Bestandspläne. </w:t>
            </w:r>
            <w:r w:rsidRPr="0077130D">
              <w:rPr>
                <w:rFonts w:ascii="Verdana" w:hAnsi="Verdana"/>
                <w:sz w:val="12"/>
                <w:szCs w:val="12"/>
              </w:rPr>
              <w:t xml:space="preserve">Ohne die </w:t>
            </w:r>
            <w:r>
              <w:rPr>
                <w:rFonts w:ascii="Verdana" w:hAnsi="Verdana"/>
                <w:sz w:val="12"/>
                <w:szCs w:val="12"/>
              </w:rPr>
              <w:t>Bestandspläne</w:t>
            </w:r>
            <w:r w:rsidRPr="0077130D">
              <w:rPr>
                <w:rFonts w:ascii="Verdana" w:hAnsi="Verdana"/>
                <w:sz w:val="12"/>
                <w:szCs w:val="12"/>
              </w:rPr>
              <w:t xml:space="preserve">, kann eine </w:t>
            </w:r>
            <w:proofErr w:type="spellStart"/>
            <w:r>
              <w:rPr>
                <w:rFonts w:ascii="Verdana" w:hAnsi="Verdana"/>
                <w:sz w:val="12"/>
                <w:szCs w:val="12"/>
              </w:rPr>
              <w:t>A</w:t>
            </w:r>
            <w:r w:rsidRPr="0077130D">
              <w:rPr>
                <w:rFonts w:ascii="Verdana" w:hAnsi="Verdana"/>
                <w:sz w:val="12"/>
                <w:szCs w:val="12"/>
              </w:rPr>
              <w:t>bnahmebefahrung</w:t>
            </w:r>
            <w:proofErr w:type="spellEnd"/>
            <w:r w:rsidRPr="0077130D">
              <w:rPr>
                <w:rFonts w:ascii="Verdana" w:hAnsi="Verdana"/>
                <w:sz w:val="12"/>
                <w:szCs w:val="12"/>
              </w:rPr>
              <w:t xml:space="preserve"> nicht </w:t>
            </w:r>
            <w:r>
              <w:rPr>
                <w:rFonts w:ascii="Verdana" w:hAnsi="Verdana"/>
                <w:sz w:val="12"/>
                <w:szCs w:val="12"/>
              </w:rPr>
              <w:t>durchgeführt werden.</w:t>
            </w:r>
          </w:p>
          <w:p w:rsidR="00690AC2" w:rsidRDefault="00690AC2" w:rsidP="00690AC2">
            <w:pPr>
              <w:rPr>
                <w:rFonts w:ascii="Verdana" w:hAnsi="Verdana"/>
                <w:sz w:val="12"/>
                <w:szCs w:val="12"/>
              </w:rPr>
            </w:pPr>
          </w:p>
          <w:p w:rsidR="00690AC2" w:rsidRPr="00562ADE" w:rsidRDefault="00690AC2" w:rsidP="00690AC2">
            <w:pPr>
              <w:pStyle w:val="Listenabsatz"/>
              <w:numPr>
                <w:ilvl w:val="0"/>
                <w:numId w:val="16"/>
              </w:numPr>
              <w:ind w:left="285" w:hanging="208"/>
              <w:rPr>
                <w:rFonts w:ascii="Verdana" w:hAnsi="Verdana"/>
                <w:i/>
                <w:sz w:val="12"/>
                <w:szCs w:val="12"/>
              </w:rPr>
            </w:pPr>
            <w:r w:rsidRPr="00562ADE">
              <w:rPr>
                <w:rFonts w:ascii="Verdana" w:hAnsi="Verdana"/>
                <w:i/>
                <w:sz w:val="12"/>
                <w:szCs w:val="12"/>
              </w:rPr>
              <w:t>Zustandserfassung nach DWA-M 149-2</w:t>
            </w:r>
          </w:p>
          <w:p w:rsidR="00690AC2" w:rsidRPr="00562ADE" w:rsidRDefault="00690AC2" w:rsidP="00690AC2">
            <w:pPr>
              <w:pStyle w:val="Listenabsatz"/>
              <w:numPr>
                <w:ilvl w:val="0"/>
                <w:numId w:val="16"/>
              </w:numPr>
              <w:ind w:left="285" w:hanging="208"/>
              <w:rPr>
                <w:rFonts w:ascii="Verdana" w:hAnsi="Verdana"/>
                <w:i/>
                <w:sz w:val="12"/>
                <w:szCs w:val="12"/>
              </w:rPr>
            </w:pPr>
            <w:r w:rsidRPr="00562ADE">
              <w:rPr>
                <w:rFonts w:ascii="Verdana" w:hAnsi="Verdana"/>
                <w:i/>
                <w:sz w:val="12"/>
                <w:szCs w:val="12"/>
              </w:rPr>
              <w:t>Zustandsklassifizierung und –</w:t>
            </w:r>
            <w:proofErr w:type="spellStart"/>
            <w:r w:rsidRPr="00562ADE">
              <w:rPr>
                <w:rFonts w:ascii="Verdana" w:hAnsi="Verdana"/>
                <w:i/>
                <w:sz w:val="12"/>
                <w:szCs w:val="12"/>
              </w:rPr>
              <w:t>bewertung</w:t>
            </w:r>
            <w:proofErr w:type="spellEnd"/>
            <w:r w:rsidRPr="00562ADE">
              <w:rPr>
                <w:rFonts w:ascii="Verdana" w:hAnsi="Verdana"/>
                <w:i/>
                <w:sz w:val="12"/>
                <w:szCs w:val="12"/>
              </w:rPr>
              <w:t xml:space="preserve"> nach DWA-M 149-3</w:t>
            </w:r>
          </w:p>
          <w:p w:rsidR="00690AC2" w:rsidRPr="00562ADE" w:rsidRDefault="00690AC2" w:rsidP="00690AC2">
            <w:pPr>
              <w:pStyle w:val="Listenabsatz"/>
              <w:numPr>
                <w:ilvl w:val="0"/>
                <w:numId w:val="16"/>
              </w:numPr>
              <w:ind w:left="285" w:hanging="208"/>
              <w:rPr>
                <w:rFonts w:ascii="Verdana" w:hAnsi="Verdana"/>
                <w:i/>
                <w:sz w:val="12"/>
                <w:szCs w:val="12"/>
              </w:rPr>
            </w:pPr>
            <w:r w:rsidRPr="00562ADE">
              <w:rPr>
                <w:rFonts w:ascii="Verdana" w:hAnsi="Verdana"/>
                <w:i/>
                <w:sz w:val="12"/>
                <w:szCs w:val="12"/>
              </w:rPr>
              <w:t xml:space="preserve">Datenaustauschformat ISYBAU-XML nach DWA-M 150 </w:t>
            </w:r>
          </w:p>
          <w:p w:rsidR="00690AC2" w:rsidRPr="00562ADE" w:rsidRDefault="00690AC2" w:rsidP="00690AC2">
            <w:pPr>
              <w:pStyle w:val="Listenabsatz"/>
              <w:numPr>
                <w:ilvl w:val="0"/>
                <w:numId w:val="16"/>
              </w:numPr>
              <w:ind w:left="285" w:hanging="208"/>
              <w:rPr>
                <w:rFonts w:ascii="Verdana" w:hAnsi="Verdana"/>
                <w:bCs/>
                <w:i/>
                <w:color w:val="000000"/>
                <w:sz w:val="12"/>
                <w:szCs w:val="12"/>
              </w:rPr>
            </w:pPr>
            <w:r w:rsidRPr="00562ADE">
              <w:rPr>
                <w:rFonts w:ascii="Verdana" w:hAnsi="Verdana"/>
                <w:i/>
                <w:sz w:val="12"/>
                <w:szCs w:val="12"/>
              </w:rPr>
              <w:t>T</w:t>
            </w:r>
            <w:r w:rsidRPr="00562ADE">
              <w:rPr>
                <w:rFonts w:ascii="Verdana" w:hAnsi="Verdana"/>
                <w:bCs/>
                <w:i/>
                <w:color w:val="000000"/>
                <w:sz w:val="12"/>
                <w:szCs w:val="12"/>
              </w:rPr>
              <w:t>echnischen Anforderungen an die Inspektion nach DWA-M 149-5</w:t>
            </w:r>
          </w:p>
          <w:p w:rsidR="00690AC2" w:rsidRPr="0077130D" w:rsidRDefault="00690AC2" w:rsidP="00690AC2">
            <w:pPr>
              <w:rPr>
                <w:rFonts w:ascii="Verdana" w:hAnsi="Verdana"/>
                <w:b/>
                <w:color w:val="000000"/>
                <w:sz w:val="12"/>
                <w:szCs w:val="12"/>
              </w:rPr>
            </w:pPr>
          </w:p>
          <w:p w:rsidR="00690AC2" w:rsidRPr="00690AC2" w:rsidRDefault="00690AC2" w:rsidP="00690AC2">
            <w:pPr>
              <w:rPr>
                <w:rFonts w:ascii="Verdana" w:hAnsi="Verdana"/>
                <w:sz w:val="12"/>
                <w:szCs w:val="12"/>
                <w:u w:val="single"/>
              </w:rPr>
            </w:pPr>
            <w:r>
              <w:rPr>
                <w:rFonts w:ascii="Verdana" w:hAnsi="Verdana"/>
                <w:sz w:val="12"/>
                <w:szCs w:val="12"/>
                <w:u w:val="single"/>
              </w:rPr>
              <w:t xml:space="preserve">Bei der </w:t>
            </w:r>
            <w:r w:rsidRPr="00690AC2">
              <w:rPr>
                <w:rFonts w:ascii="Verdana" w:hAnsi="Verdana"/>
                <w:sz w:val="12"/>
                <w:szCs w:val="12"/>
                <w:u w:val="single"/>
              </w:rPr>
              <w:t xml:space="preserve">TV-Inspektion </w:t>
            </w:r>
            <w:r>
              <w:rPr>
                <w:rFonts w:ascii="Verdana" w:hAnsi="Verdana"/>
                <w:sz w:val="12"/>
                <w:szCs w:val="12"/>
                <w:u w:val="single"/>
              </w:rPr>
              <w:t>Folgendes zu beachten</w:t>
            </w:r>
            <w:r w:rsidRPr="00690AC2">
              <w:rPr>
                <w:rFonts w:ascii="Verdana" w:hAnsi="Verdana"/>
                <w:sz w:val="12"/>
                <w:szCs w:val="12"/>
                <w:u w:val="single"/>
              </w:rPr>
              <w:t>:</w:t>
            </w:r>
          </w:p>
          <w:p w:rsidR="00690AC2" w:rsidRPr="00562ADE" w:rsidRDefault="00690AC2" w:rsidP="00562ADE">
            <w:pPr>
              <w:pStyle w:val="Listenabsatz"/>
              <w:numPr>
                <w:ilvl w:val="0"/>
                <w:numId w:val="17"/>
              </w:numPr>
              <w:ind w:left="285" w:hanging="208"/>
              <w:rPr>
                <w:rFonts w:ascii="Verdana" w:hAnsi="Verdana"/>
                <w:i/>
                <w:sz w:val="12"/>
                <w:szCs w:val="12"/>
              </w:rPr>
            </w:pPr>
            <w:r w:rsidRPr="00562ADE">
              <w:rPr>
                <w:rFonts w:ascii="Verdana" w:hAnsi="Verdana"/>
                <w:i/>
                <w:sz w:val="12"/>
                <w:szCs w:val="12"/>
              </w:rPr>
              <w:t>Schachtnummern vorhanden</w:t>
            </w:r>
          </w:p>
          <w:p w:rsidR="00690AC2" w:rsidRPr="00562ADE" w:rsidRDefault="00690AC2" w:rsidP="00562ADE">
            <w:pPr>
              <w:pStyle w:val="Listenabsatz"/>
              <w:numPr>
                <w:ilvl w:val="0"/>
                <w:numId w:val="17"/>
              </w:numPr>
              <w:ind w:left="285" w:hanging="208"/>
              <w:rPr>
                <w:rFonts w:ascii="Verdana" w:hAnsi="Verdana"/>
                <w:i/>
                <w:sz w:val="12"/>
                <w:szCs w:val="12"/>
              </w:rPr>
            </w:pPr>
            <w:r w:rsidRPr="00562ADE">
              <w:rPr>
                <w:rFonts w:ascii="Verdana" w:hAnsi="Verdana"/>
                <w:i/>
                <w:sz w:val="12"/>
                <w:szCs w:val="12"/>
              </w:rPr>
              <w:t xml:space="preserve">Haltungsnummern vorhanden </w:t>
            </w:r>
          </w:p>
          <w:p w:rsidR="00690AC2" w:rsidRPr="00562ADE" w:rsidRDefault="00690AC2" w:rsidP="00562ADE">
            <w:pPr>
              <w:pStyle w:val="Listenabsatz"/>
              <w:numPr>
                <w:ilvl w:val="0"/>
                <w:numId w:val="17"/>
              </w:numPr>
              <w:ind w:left="285" w:hanging="208"/>
              <w:rPr>
                <w:rFonts w:ascii="Verdana" w:hAnsi="Verdana"/>
                <w:bCs/>
                <w:i/>
                <w:sz w:val="12"/>
                <w:szCs w:val="12"/>
              </w:rPr>
            </w:pPr>
            <w:r w:rsidRPr="00562ADE">
              <w:rPr>
                <w:rFonts w:ascii="Verdana" w:hAnsi="Verdana"/>
                <w:bCs/>
                <w:i/>
                <w:sz w:val="12"/>
                <w:szCs w:val="12"/>
              </w:rPr>
              <w:t>generell in Fließrichtung im abflussfreien Kanal</w:t>
            </w:r>
          </w:p>
          <w:p w:rsidR="00690AC2" w:rsidRPr="00562ADE" w:rsidRDefault="00690AC2" w:rsidP="00562ADE">
            <w:pPr>
              <w:pStyle w:val="Listenabsatz"/>
              <w:numPr>
                <w:ilvl w:val="0"/>
                <w:numId w:val="17"/>
              </w:numPr>
              <w:ind w:left="285" w:hanging="208"/>
              <w:rPr>
                <w:rFonts w:ascii="Verdana" w:hAnsi="Verdana"/>
                <w:bCs/>
                <w:i/>
                <w:sz w:val="12"/>
                <w:szCs w:val="12"/>
              </w:rPr>
            </w:pPr>
            <w:r w:rsidRPr="00562ADE">
              <w:rPr>
                <w:rFonts w:ascii="Verdana" w:hAnsi="Verdana"/>
                <w:bCs/>
                <w:i/>
                <w:sz w:val="12"/>
                <w:szCs w:val="12"/>
              </w:rPr>
              <w:t>Aufzeichnung auf beschrifteter DVD</w:t>
            </w:r>
          </w:p>
          <w:p w:rsidR="00690AC2" w:rsidRPr="00562ADE" w:rsidRDefault="00690AC2" w:rsidP="00562ADE">
            <w:pPr>
              <w:pStyle w:val="Listenabsatz"/>
              <w:numPr>
                <w:ilvl w:val="0"/>
                <w:numId w:val="17"/>
              </w:numPr>
              <w:ind w:left="285" w:hanging="208"/>
              <w:rPr>
                <w:rFonts w:ascii="Verdana" w:hAnsi="Verdana"/>
                <w:bCs/>
                <w:i/>
                <w:sz w:val="12"/>
                <w:szCs w:val="12"/>
              </w:rPr>
            </w:pPr>
            <w:r w:rsidRPr="00562ADE">
              <w:rPr>
                <w:rFonts w:ascii="Verdana" w:hAnsi="Verdana"/>
                <w:bCs/>
                <w:i/>
                <w:sz w:val="12"/>
                <w:szCs w:val="12"/>
              </w:rPr>
              <w:t>haltungsweise Videodateien der Haltungen im MPEG2-</w:t>
            </w:r>
            <w:r w:rsidRPr="00562ADE">
              <w:rPr>
                <w:rFonts w:ascii="Verdana" w:hAnsi="Verdana"/>
                <w:bCs/>
                <w:i/>
                <w:color w:val="000000"/>
                <w:sz w:val="12"/>
                <w:szCs w:val="12"/>
              </w:rPr>
              <w:t>Format („Haltungsnummer.mpg“)</w:t>
            </w:r>
          </w:p>
          <w:p w:rsidR="00562ADE" w:rsidRPr="00562ADE" w:rsidRDefault="00690AC2" w:rsidP="00562ADE">
            <w:pPr>
              <w:pStyle w:val="Listenabsatz"/>
              <w:numPr>
                <w:ilvl w:val="0"/>
                <w:numId w:val="17"/>
              </w:numPr>
              <w:ind w:left="285" w:hanging="208"/>
              <w:rPr>
                <w:rFonts w:ascii="Verdana" w:hAnsi="Verdana"/>
                <w:bCs/>
                <w:i/>
                <w:color w:val="000000"/>
                <w:sz w:val="12"/>
                <w:szCs w:val="12"/>
              </w:rPr>
            </w:pPr>
            <w:r w:rsidRPr="00562ADE">
              <w:rPr>
                <w:rFonts w:ascii="Verdana" w:hAnsi="Verdana"/>
                <w:bCs/>
                <w:i/>
                <w:sz w:val="12"/>
                <w:szCs w:val="12"/>
              </w:rPr>
              <w:t>anschlussweise Videodateien der Anschlussleitungen im MPEG2-</w:t>
            </w:r>
            <w:r w:rsidRPr="00562ADE">
              <w:rPr>
                <w:rFonts w:ascii="Verdana" w:hAnsi="Verdana"/>
                <w:bCs/>
                <w:i/>
                <w:color w:val="000000"/>
                <w:sz w:val="12"/>
                <w:szCs w:val="12"/>
              </w:rPr>
              <w:t>Format („HaltungsnummerPunktnummeroben.mpg)“</w:t>
            </w:r>
          </w:p>
          <w:p w:rsidR="00562ADE" w:rsidRPr="00562ADE" w:rsidRDefault="00690AC2" w:rsidP="00562ADE">
            <w:pPr>
              <w:pStyle w:val="Listenabsatz"/>
              <w:numPr>
                <w:ilvl w:val="0"/>
                <w:numId w:val="17"/>
              </w:numPr>
              <w:ind w:left="285" w:hanging="208"/>
              <w:rPr>
                <w:rFonts w:ascii="Verdana" w:hAnsi="Verdana"/>
                <w:bCs/>
                <w:i/>
                <w:color w:val="000000"/>
                <w:sz w:val="12"/>
                <w:szCs w:val="12"/>
              </w:rPr>
            </w:pPr>
            <w:r w:rsidRPr="00562ADE">
              <w:rPr>
                <w:rFonts w:ascii="Verdana" w:hAnsi="Verdana"/>
                <w:bCs/>
                <w:i/>
                <w:color w:val="000000"/>
                <w:sz w:val="12"/>
                <w:szCs w:val="12"/>
              </w:rPr>
              <w:t>Schächte von oben fotogra</w:t>
            </w:r>
            <w:r w:rsidR="00562ADE" w:rsidRPr="00562ADE">
              <w:rPr>
                <w:rFonts w:ascii="Verdana" w:hAnsi="Verdana"/>
                <w:bCs/>
                <w:i/>
                <w:color w:val="000000"/>
                <w:sz w:val="12"/>
                <w:szCs w:val="12"/>
              </w:rPr>
              <w:t>fieren [Ablaufrohr auf 12 Uhr]</w:t>
            </w:r>
          </w:p>
          <w:p w:rsidR="00562ADE" w:rsidRPr="00562ADE" w:rsidRDefault="00562ADE" w:rsidP="00562ADE">
            <w:pPr>
              <w:pStyle w:val="Listenabsatz"/>
              <w:numPr>
                <w:ilvl w:val="0"/>
                <w:numId w:val="17"/>
              </w:numPr>
              <w:ind w:left="285" w:hanging="208"/>
              <w:rPr>
                <w:rFonts w:ascii="Verdana" w:hAnsi="Verdana"/>
                <w:bCs/>
                <w:i/>
                <w:color w:val="000000"/>
                <w:sz w:val="12"/>
                <w:szCs w:val="12"/>
              </w:rPr>
            </w:pPr>
            <w:r w:rsidRPr="00562ADE">
              <w:rPr>
                <w:rFonts w:ascii="Verdana" w:hAnsi="Verdana"/>
                <w:bCs/>
                <w:i/>
                <w:color w:val="000000"/>
                <w:sz w:val="12"/>
                <w:szCs w:val="12"/>
              </w:rPr>
              <w:t xml:space="preserve">schachtweise </w:t>
            </w:r>
            <w:r w:rsidR="00690AC2" w:rsidRPr="00562ADE">
              <w:rPr>
                <w:rFonts w:ascii="Verdana" w:hAnsi="Verdana"/>
                <w:bCs/>
                <w:i/>
                <w:color w:val="000000"/>
                <w:sz w:val="12"/>
                <w:szCs w:val="12"/>
              </w:rPr>
              <w:t>Bilddateien im jpg-Format (</w:t>
            </w:r>
            <w:r w:rsidRPr="00562ADE">
              <w:rPr>
                <w:rFonts w:ascii="Verdana" w:hAnsi="Verdana"/>
                <w:bCs/>
                <w:i/>
                <w:color w:val="000000"/>
                <w:sz w:val="12"/>
                <w:szCs w:val="12"/>
              </w:rPr>
              <w:t>„Schachtnummer.jpg“)</w:t>
            </w:r>
          </w:p>
          <w:p w:rsidR="00562ADE" w:rsidRPr="00562ADE" w:rsidRDefault="00562ADE" w:rsidP="00562ADE">
            <w:pPr>
              <w:pStyle w:val="Listenabsatz"/>
              <w:numPr>
                <w:ilvl w:val="0"/>
                <w:numId w:val="17"/>
              </w:numPr>
              <w:ind w:left="285" w:hanging="208"/>
              <w:rPr>
                <w:rFonts w:ascii="Verdana" w:hAnsi="Verdana"/>
                <w:bCs/>
                <w:i/>
                <w:color w:val="000000"/>
                <w:sz w:val="12"/>
                <w:szCs w:val="12"/>
              </w:rPr>
            </w:pPr>
            <w:r w:rsidRPr="00562ADE">
              <w:rPr>
                <w:rFonts w:ascii="Verdana" w:hAnsi="Verdana"/>
                <w:bCs/>
                <w:i/>
                <w:color w:val="000000"/>
                <w:sz w:val="12"/>
                <w:szCs w:val="12"/>
              </w:rPr>
              <w:t>Haltungsprotokoll</w:t>
            </w:r>
            <w:r w:rsidR="00690AC2" w:rsidRPr="00562ADE">
              <w:rPr>
                <w:rFonts w:ascii="Verdana" w:hAnsi="Verdana"/>
                <w:bCs/>
                <w:i/>
                <w:color w:val="000000"/>
                <w:sz w:val="12"/>
                <w:szCs w:val="12"/>
              </w:rPr>
              <w:t xml:space="preserve"> </w:t>
            </w:r>
            <w:r w:rsidRPr="00562ADE">
              <w:rPr>
                <w:rFonts w:ascii="Verdana" w:hAnsi="Verdana"/>
                <w:bCs/>
                <w:i/>
                <w:color w:val="000000"/>
                <w:sz w:val="12"/>
                <w:szCs w:val="12"/>
              </w:rPr>
              <w:t>im pdf-Format („Haltungsnummer.pdf“)</w:t>
            </w:r>
          </w:p>
          <w:p w:rsidR="00562ADE" w:rsidRPr="00562ADE" w:rsidRDefault="00690AC2" w:rsidP="00562ADE">
            <w:pPr>
              <w:pStyle w:val="Listenabsatz"/>
              <w:numPr>
                <w:ilvl w:val="0"/>
                <w:numId w:val="17"/>
              </w:numPr>
              <w:ind w:left="285" w:hanging="208"/>
              <w:rPr>
                <w:rFonts w:ascii="Verdana" w:hAnsi="Verdana"/>
                <w:bCs/>
                <w:i/>
                <w:color w:val="000000"/>
                <w:sz w:val="12"/>
                <w:szCs w:val="12"/>
              </w:rPr>
            </w:pPr>
            <w:r w:rsidRPr="00562ADE">
              <w:rPr>
                <w:rFonts w:ascii="Verdana" w:hAnsi="Verdana"/>
                <w:bCs/>
                <w:i/>
                <w:color w:val="000000"/>
                <w:sz w:val="12"/>
                <w:szCs w:val="12"/>
              </w:rPr>
              <w:t>Anschlussleitu</w:t>
            </w:r>
            <w:r w:rsidR="00562ADE" w:rsidRPr="00562ADE">
              <w:rPr>
                <w:rFonts w:ascii="Verdana" w:hAnsi="Verdana"/>
                <w:bCs/>
                <w:i/>
                <w:color w:val="000000"/>
                <w:sz w:val="12"/>
                <w:szCs w:val="12"/>
              </w:rPr>
              <w:t>ngsprotokoll im pdf-Format („Anschlussleitungsnummer.pdf“)</w:t>
            </w:r>
          </w:p>
          <w:p w:rsidR="00562ADE" w:rsidRPr="00562ADE" w:rsidRDefault="00562ADE" w:rsidP="00562ADE">
            <w:pPr>
              <w:pStyle w:val="Listenabsatz"/>
              <w:numPr>
                <w:ilvl w:val="0"/>
                <w:numId w:val="17"/>
              </w:numPr>
              <w:ind w:left="285" w:hanging="208"/>
              <w:rPr>
                <w:rFonts w:ascii="Verdana" w:hAnsi="Verdana"/>
                <w:bCs/>
                <w:i/>
                <w:color w:val="000000"/>
                <w:sz w:val="12"/>
                <w:szCs w:val="12"/>
              </w:rPr>
            </w:pPr>
            <w:r w:rsidRPr="00562ADE">
              <w:rPr>
                <w:rFonts w:ascii="Verdana" w:hAnsi="Verdana"/>
                <w:bCs/>
                <w:i/>
                <w:color w:val="000000"/>
                <w:sz w:val="12"/>
                <w:szCs w:val="12"/>
              </w:rPr>
              <w:t xml:space="preserve">Schachtprotokolle </w:t>
            </w:r>
            <w:r w:rsidR="00690AC2" w:rsidRPr="00562ADE">
              <w:rPr>
                <w:rFonts w:ascii="Verdana" w:hAnsi="Verdana"/>
                <w:bCs/>
                <w:i/>
                <w:color w:val="000000"/>
                <w:sz w:val="12"/>
                <w:szCs w:val="12"/>
              </w:rPr>
              <w:t xml:space="preserve">im pdf-Format </w:t>
            </w:r>
            <w:r w:rsidRPr="00562ADE">
              <w:rPr>
                <w:rFonts w:ascii="Verdana" w:hAnsi="Verdana"/>
                <w:bCs/>
                <w:i/>
                <w:color w:val="000000"/>
                <w:sz w:val="12"/>
                <w:szCs w:val="12"/>
              </w:rPr>
              <w:t>(„Schachtnummer.pdf“)</w:t>
            </w:r>
          </w:p>
          <w:p w:rsidR="00562ADE" w:rsidRPr="00562ADE" w:rsidRDefault="00690AC2" w:rsidP="00562ADE">
            <w:pPr>
              <w:pStyle w:val="Listenabsatz"/>
              <w:numPr>
                <w:ilvl w:val="0"/>
                <w:numId w:val="17"/>
              </w:numPr>
              <w:ind w:left="285" w:hanging="208"/>
              <w:rPr>
                <w:rFonts w:ascii="Verdana" w:hAnsi="Verdana"/>
                <w:i/>
                <w:sz w:val="12"/>
                <w:szCs w:val="12"/>
              </w:rPr>
            </w:pPr>
            <w:r w:rsidRPr="00562ADE">
              <w:rPr>
                <w:rFonts w:ascii="Verdana" w:hAnsi="Verdana"/>
                <w:bCs/>
                <w:i/>
                <w:color w:val="000000"/>
                <w:sz w:val="12"/>
                <w:szCs w:val="12"/>
              </w:rPr>
              <w:t xml:space="preserve">DVDs gehört auch </w:t>
            </w:r>
            <w:r w:rsidR="00562ADE" w:rsidRPr="00562ADE">
              <w:rPr>
                <w:rFonts w:ascii="Verdana" w:hAnsi="Verdana"/>
                <w:bCs/>
                <w:i/>
                <w:color w:val="000000"/>
                <w:sz w:val="12"/>
                <w:szCs w:val="12"/>
              </w:rPr>
              <w:t>mit</w:t>
            </w:r>
            <w:r w:rsidRPr="00562ADE">
              <w:rPr>
                <w:rFonts w:ascii="Verdana" w:hAnsi="Verdana"/>
                <w:bCs/>
                <w:i/>
                <w:color w:val="000000"/>
                <w:sz w:val="12"/>
                <w:szCs w:val="12"/>
              </w:rPr>
              <w:t xml:space="preserve"> Viewer-Programm für Daten und Videos</w:t>
            </w:r>
          </w:p>
          <w:p w:rsidR="00562ADE" w:rsidRDefault="00562ADE" w:rsidP="00690AC2">
            <w:pPr>
              <w:rPr>
                <w:rFonts w:ascii="Verdana" w:hAnsi="Verdana"/>
                <w:sz w:val="12"/>
                <w:szCs w:val="12"/>
              </w:rPr>
            </w:pPr>
          </w:p>
          <w:p w:rsidR="00690AC2" w:rsidRPr="00562ADE" w:rsidRDefault="00690AC2" w:rsidP="00690AC2">
            <w:pPr>
              <w:rPr>
                <w:rFonts w:ascii="Verdana" w:hAnsi="Verdana"/>
                <w:sz w:val="12"/>
                <w:szCs w:val="12"/>
                <w:u w:val="single"/>
              </w:rPr>
            </w:pPr>
            <w:r w:rsidRPr="00562ADE">
              <w:rPr>
                <w:rFonts w:ascii="Verdana" w:hAnsi="Verdana"/>
                <w:sz w:val="12"/>
                <w:szCs w:val="12"/>
                <w:u w:val="single"/>
              </w:rPr>
              <w:t xml:space="preserve">Inspektionsprotokolls gemäß DWA-M 149-5 noch folgende Daten enthalten: </w:t>
            </w:r>
          </w:p>
          <w:p w:rsidR="00562ADE" w:rsidRPr="00562ADE" w:rsidRDefault="00562ADE" w:rsidP="00690AC2">
            <w:pPr>
              <w:rPr>
                <w:rFonts w:ascii="Verdana" w:hAnsi="Verdana"/>
                <w:sz w:val="12"/>
                <w:szCs w:val="12"/>
                <w:u w:val="single"/>
              </w:rPr>
            </w:pPr>
          </w:p>
          <w:p w:rsidR="00562ADE" w:rsidRDefault="00562ADE" w:rsidP="00690AC2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Bei Kanalhaltungen: </w:t>
            </w:r>
          </w:p>
          <w:p w:rsidR="00690AC2" w:rsidRPr="00562ADE" w:rsidRDefault="00690AC2" w:rsidP="00562ADE">
            <w:pPr>
              <w:pStyle w:val="Listenabsatz"/>
              <w:numPr>
                <w:ilvl w:val="0"/>
                <w:numId w:val="18"/>
              </w:numPr>
              <w:ind w:left="285" w:hanging="208"/>
              <w:rPr>
                <w:rFonts w:ascii="Verdana" w:hAnsi="Verdana"/>
                <w:i/>
                <w:sz w:val="12"/>
                <w:szCs w:val="12"/>
              </w:rPr>
            </w:pPr>
            <w:r w:rsidRPr="00562ADE">
              <w:rPr>
                <w:rFonts w:ascii="Verdana" w:hAnsi="Verdana"/>
                <w:i/>
                <w:sz w:val="12"/>
                <w:szCs w:val="12"/>
              </w:rPr>
              <w:t>Haltungsnummer</w:t>
            </w:r>
          </w:p>
          <w:p w:rsidR="00562ADE" w:rsidRPr="0077130D" w:rsidRDefault="00562ADE" w:rsidP="00690AC2">
            <w:pPr>
              <w:rPr>
                <w:rFonts w:ascii="Verdana" w:hAnsi="Verdana"/>
                <w:sz w:val="12"/>
                <w:szCs w:val="12"/>
              </w:rPr>
            </w:pPr>
          </w:p>
          <w:p w:rsidR="00562ADE" w:rsidRDefault="00562ADE" w:rsidP="00690AC2">
            <w:pPr>
              <w:ind w:left="4245" w:hanging="4245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Zusätzlich bei Schächten: </w:t>
            </w:r>
          </w:p>
          <w:p w:rsidR="00562ADE" w:rsidRPr="00562ADE" w:rsidRDefault="00690AC2" w:rsidP="00562ADE">
            <w:pPr>
              <w:pStyle w:val="Listenabsatz"/>
              <w:numPr>
                <w:ilvl w:val="0"/>
                <w:numId w:val="18"/>
              </w:numPr>
              <w:ind w:left="285" w:hanging="208"/>
              <w:rPr>
                <w:rFonts w:ascii="Verdana" w:hAnsi="Verdana"/>
                <w:i/>
                <w:sz w:val="12"/>
                <w:szCs w:val="12"/>
              </w:rPr>
            </w:pPr>
            <w:r w:rsidRPr="00562ADE">
              <w:rPr>
                <w:rFonts w:ascii="Verdana" w:hAnsi="Verdana"/>
                <w:i/>
                <w:sz w:val="12"/>
                <w:szCs w:val="12"/>
              </w:rPr>
              <w:t>Schach</w:t>
            </w:r>
            <w:r w:rsidR="00562ADE" w:rsidRPr="00562ADE">
              <w:rPr>
                <w:rFonts w:ascii="Verdana" w:hAnsi="Verdana"/>
                <w:i/>
                <w:sz w:val="12"/>
                <w:szCs w:val="12"/>
              </w:rPr>
              <w:t>tnummer</w:t>
            </w:r>
          </w:p>
          <w:p w:rsidR="00562ADE" w:rsidRPr="00562ADE" w:rsidRDefault="00690AC2" w:rsidP="00562ADE">
            <w:pPr>
              <w:pStyle w:val="Listenabsatz"/>
              <w:numPr>
                <w:ilvl w:val="0"/>
                <w:numId w:val="18"/>
              </w:numPr>
              <w:ind w:left="285" w:hanging="208"/>
              <w:rPr>
                <w:rFonts w:ascii="Verdana" w:hAnsi="Verdana"/>
                <w:i/>
                <w:sz w:val="12"/>
                <w:szCs w:val="12"/>
              </w:rPr>
            </w:pPr>
            <w:r w:rsidRPr="00562ADE">
              <w:rPr>
                <w:rFonts w:ascii="Verdana" w:hAnsi="Verdana"/>
                <w:i/>
                <w:sz w:val="12"/>
                <w:szCs w:val="12"/>
              </w:rPr>
              <w:t xml:space="preserve">Lage der Zu- und Abläufe (1 </w:t>
            </w:r>
            <w:r w:rsidR="00562ADE" w:rsidRPr="00562ADE">
              <w:rPr>
                <w:rFonts w:ascii="Verdana" w:hAnsi="Verdana"/>
                <w:i/>
                <w:sz w:val="12"/>
                <w:szCs w:val="12"/>
              </w:rPr>
              <w:t>bis 12) mit Angabe der Höhe von OK Schacht</w:t>
            </w:r>
          </w:p>
          <w:p w:rsidR="00562ADE" w:rsidRPr="00562ADE" w:rsidRDefault="00562ADE" w:rsidP="00562ADE">
            <w:pPr>
              <w:pStyle w:val="Listenabsatz"/>
              <w:numPr>
                <w:ilvl w:val="0"/>
                <w:numId w:val="18"/>
              </w:numPr>
              <w:ind w:left="285" w:hanging="208"/>
              <w:rPr>
                <w:rFonts w:ascii="Verdana" w:hAnsi="Verdana"/>
                <w:i/>
                <w:sz w:val="12"/>
                <w:szCs w:val="12"/>
              </w:rPr>
            </w:pPr>
            <w:r w:rsidRPr="00562ADE">
              <w:rPr>
                <w:rFonts w:ascii="Verdana" w:hAnsi="Verdana"/>
                <w:i/>
                <w:sz w:val="12"/>
                <w:szCs w:val="12"/>
              </w:rPr>
              <w:t>Durchmesser</w:t>
            </w:r>
          </w:p>
          <w:p w:rsidR="00562ADE" w:rsidRPr="00562ADE" w:rsidRDefault="00690AC2" w:rsidP="00562ADE">
            <w:pPr>
              <w:pStyle w:val="Listenabsatz"/>
              <w:numPr>
                <w:ilvl w:val="0"/>
                <w:numId w:val="18"/>
              </w:numPr>
              <w:ind w:left="285" w:hanging="208"/>
              <w:rPr>
                <w:rFonts w:ascii="Verdana" w:hAnsi="Verdana"/>
                <w:i/>
                <w:sz w:val="12"/>
                <w:szCs w:val="12"/>
              </w:rPr>
            </w:pPr>
            <w:r w:rsidRPr="00562ADE">
              <w:rPr>
                <w:rFonts w:ascii="Verdana" w:hAnsi="Verdana"/>
                <w:i/>
                <w:sz w:val="12"/>
                <w:szCs w:val="12"/>
              </w:rPr>
              <w:t>Baustoff</w:t>
            </w:r>
          </w:p>
          <w:p w:rsidR="00562ADE" w:rsidRDefault="00562ADE" w:rsidP="00562ADE">
            <w:pPr>
              <w:ind w:left="4245" w:hanging="4245"/>
              <w:rPr>
                <w:rFonts w:ascii="Verdana" w:hAnsi="Verdana"/>
                <w:sz w:val="12"/>
                <w:szCs w:val="12"/>
              </w:rPr>
            </w:pPr>
          </w:p>
          <w:p w:rsidR="00562ADE" w:rsidRDefault="00690AC2" w:rsidP="00562ADE">
            <w:pPr>
              <w:ind w:left="4245" w:hanging="4245"/>
              <w:rPr>
                <w:rFonts w:ascii="Verdana" w:hAnsi="Verdana"/>
                <w:sz w:val="12"/>
                <w:szCs w:val="12"/>
              </w:rPr>
            </w:pPr>
            <w:r w:rsidRPr="0077130D">
              <w:rPr>
                <w:rFonts w:ascii="Verdana" w:hAnsi="Verdana"/>
                <w:sz w:val="12"/>
                <w:szCs w:val="12"/>
              </w:rPr>
              <w:t>Zusä</w:t>
            </w:r>
            <w:r w:rsidR="00562ADE">
              <w:rPr>
                <w:rFonts w:ascii="Verdana" w:hAnsi="Verdana"/>
                <w:sz w:val="12"/>
                <w:szCs w:val="12"/>
              </w:rPr>
              <w:t xml:space="preserve">tzlich bei Anschlussleitungen: </w:t>
            </w:r>
          </w:p>
          <w:p w:rsidR="00562ADE" w:rsidRPr="00562ADE" w:rsidRDefault="00562ADE" w:rsidP="00562ADE">
            <w:pPr>
              <w:pStyle w:val="Listenabsatz"/>
              <w:numPr>
                <w:ilvl w:val="0"/>
                <w:numId w:val="19"/>
              </w:numPr>
              <w:ind w:left="285" w:hanging="208"/>
              <w:rPr>
                <w:rFonts w:ascii="Verdana" w:hAnsi="Verdana"/>
                <w:i/>
                <w:sz w:val="12"/>
                <w:szCs w:val="12"/>
              </w:rPr>
            </w:pPr>
            <w:r w:rsidRPr="00562ADE">
              <w:rPr>
                <w:rFonts w:ascii="Verdana" w:hAnsi="Verdana"/>
                <w:i/>
                <w:sz w:val="12"/>
                <w:szCs w:val="12"/>
              </w:rPr>
              <w:t>Haltungsnummer</w:t>
            </w:r>
          </w:p>
          <w:p w:rsidR="00690AC2" w:rsidRPr="00562ADE" w:rsidRDefault="00690AC2" w:rsidP="00562ADE">
            <w:pPr>
              <w:pStyle w:val="Listenabsatz"/>
              <w:numPr>
                <w:ilvl w:val="0"/>
                <w:numId w:val="19"/>
              </w:numPr>
              <w:ind w:left="285" w:hanging="208"/>
              <w:rPr>
                <w:rFonts w:ascii="Verdana" w:hAnsi="Verdana"/>
                <w:i/>
                <w:sz w:val="12"/>
                <w:szCs w:val="12"/>
              </w:rPr>
            </w:pPr>
            <w:r w:rsidRPr="00562ADE">
              <w:rPr>
                <w:rFonts w:ascii="Verdana" w:hAnsi="Verdana"/>
                <w:i/>
                <w:sz w:val="12"/>
                <w:szCs w:val="12"/>
              </w:rPr>
              <w:t>Lage in der Haltung</w:t>
            </w:r>
          </w:p>
          <w:p w:rsidR="00690AC2" w:rsidRDefault="00690AC2" w:rsidP="00562ADE">
            <w:pPr>
              <w:rPr>
                <w:rFonts w:ascii="Verdana" w:hAnsi="Verdana"/>
                <w:sz w:val="12"/>
                <w:szCs w:val="12"/>
              </w:rPr>
            </w:pPr>
          </w:p>
        </w:tc>
      </w:tr>
    </w:tbl>
    <w:p w:rsidR="00690AC2" w:rsidRPr="0077130D" w:rsidRDefault="00690AC2" w:rsidP="00211385">
      <w:pPr>
        <w:spacing w:after="0" w:line="240" w:lineRule="auto"/>
        <w:rPr>
          <w:rFonts w:ascii="Verdana" w:hAnsi="Verdana"/>
          <w:sz w:val="12"/>
          <w:szCs w:val="12"/>
        </w:rPr>
      </w:pPr>
    </w:p>
    <w:p w:rsidR="00211385" w:rsidRPr="0077130D" w:rsidRDefault="00211385" w:rsidP="00211385">
      <w:pPr>
        <w:spacing w:after="0" w:line="240" w:lineRule="auto"/>
        <w:ind w:left="426" w:hanging="426"/>
        <w:rPr>
          <w:rFonts w:ascii="Verdana" w:hAnsi="Verdana"/>
          <w:sz w:val="12"/>
          <w:szCs w:val="12"/>
        </w:rPr>
      </w:pPr>
    </w:p>
    <w:p w:rsidR="00211385" w:rsidRPr="0077130D" w:rsidRDefault="00211385" w:rsidP="00211385">
      <w:pPr>
        <w:spacing w:after="0" w:line="240" w:lineRule="auto"/>
        <w:rPr>
          <w:rFonts w:ascii="Verdana" w:hAnsi="Verdana"/>
          <w:sz w:val="12"/>
          <w:szCs w:val="12"/>
        </w:rPr>
      </w:pPr>
    </w:p>
    <w:p w:rsidR="00211385" w:rsidRPr="0077130D" w:rsidRDefault="00211385" w:rsidP="00211385">
      <w:pPr>
        <w:pStyle w:val="Default"/>
        <w:rPr>
          <w:sz w:val="12"/>
          <w:szCs w:val="12"/>
        </w:rPr>
      </w:pPr>
    </w:p>
    <w:sectPr w:rsidR="00211385" w:rsidRPr="0077130D" w:rsidSect="0021138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843" w:right="707" w:bottom="28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ADE" w:rsidRDefault="00701ADE" w:rsidP="009E1949">
      <w:pPr>
        <w:spacing w:after="0" w:line="240" w:lineRule="auto"/>
      </w:pPr>
      <w:r>
        <w:separator/>
      </w:r>
    </w:p>
  </w:endnote>
  <w:endnote w:type="continuationSeparator" w:id="0">
    <w:p w:rsidR="00701ADE" w:rsidRDefault="00701ADE" w:rsidP="009E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19C" w:rsidRPr="005D6027" w:rsidRDefault="007F143C" w:rsidP="00793B4F">
    <w:pPr>
      <w:pStyle w:val="Kopfzeile"/>
      <w:tabs>
        <w:tab w:val="clear" w:pos="9072"/>
        <w:tab w:val="right" w:pos="9498"/>
      </w:tabs>
      <w:spacing w:line="360" w:lineRule="auto"/>
      <w:ind w:left="-426"/>
      <w:jc w:val="center"/>
      <w:rPr>
        <w:rFonts w:ascii="Verdana" w:hAnsi="Verdana"/>
        <w:i/>
        <w:sz w:val="12"/>
      </w:rPr>
    </w:pPr>
    <w:hyperlink r:id="rId1" w:history="1">
      <w:r w:rsidR="00A01A1A" w:rsidRPr="00793B4F">
        <w:rPr>
          <w:rStyle w:val="Hyperlink"/>
          <w:rFonts w:ascii="Verdana" w:hAnsi="Verdana"/>
          <w:i/>
          <w:color w:val="39B5A0"/>
          <w:sz w:val="12"/>
          <w:u w:val="none"/>
        </w:rPr>
        <w:t>Abwasserwerk der Stadt Niederkassel – Rathausstraße 19 – 53859 Niederkassel</w:t>
      </w:r>
    </w:hyperlink>
    <w:r w:rsidR="00793B4F" w:rsidRPr="00793B4F">
      <w:rPr>
        <w:rStyle w:val="Hyperlink"/>
        <w:rFonts w:ascii="Verdana" w:hAnsi="Verdana"/>
        <w:i/>
        <w:color w:val="39B5A0"/>
        <w:sz w:val="12"/>
        <w:u w:val="none"/>
      </w:rPr>
      <w:t xml:space="preserve"> – </w:t>
    </w:r>
    <w:hyperlink r:id="rId2" w:history="1">
      <w:r w:rsidR="00793B4F" w:rsidRPr="00793B4F">
        <w:rPr>
          <w:rStyle w:val="Hyperlink"/>
          <w:rFonts w:ascii="Verdana" w:hAnsi="Verdana"/>
          <w:i/>
          <w:color w:val="39B5A0"/>
          <w:sz w:val="12"/>
        </w:rPr>
        <w:t>www.abwasserwerk-niederkassel.de</w:t>
      </w:r>
    </w:hyperlink>
    <w:r w:rsidR="00793B4F" w:rsidRPr="00793B4F">
      <w:rPr>
        <w:rStyle w:val="Hyperlink"/>
        <w:rFonts w:ascii="Verdana" w:hAnsi="Verdana"/>
        <w:i/>
        <w:color w:val="39B5A0"/>
        <w:sz w:val="12"/>
        <w:u w:val="none"/>
      </w:rPr>
      <w:t xml:space="preserve"> – </w:t>
    </w:r>
    <w:hyperlink r:id="rId3" w:history="1">
      <w:r w:rsidR="00793B4F" w:rsidRPr="00793B4F">
        <w:rPr>
          <w:rStyle w:val="Hyperlink"/>
          <w:rFonts w:ascii="Verdana" w:hAnsi="Verdana"/>
          <w:i/>
          <w:color w:val="39B5A0"/>
          <w:sz w:val="12"/>
        </w:rPr>
        <w:t>abwasserwerk@niederkassel.de</w:t>
      </w:r>
    </w:hyperlink>
  </w:p>
  <w:p w:rsidR="00CF2580" w:rsidRDefault="00CF2580" w:rsidP="007A5F25">
    <w:pPr>
      <w:pStyle w:val="Fuzeile"/>
      <w:tabs>
        <w:tab w:val="clear" w:pos="4536"/>
        <w:tab w:val="clear" w:pos="9072"/>
        <w:tab w:val="left" w:pos="13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ADE" w:rsidRDefault="00701ADE" w:rsidP="009E1949">
      <w:pPr>
        <w:spacing w:after="0" w:line="240" w:lineRule="auto"/>
      </w:pPr>
      <w:r>
        <w:separator/>
      </w:r>
    </w:p>
  </w:footnote>
  <w:footnote w:type="continuationSeparator" w:id="0">
    <w:p w:rsidR="00701ADE" w:rsidRDefault="00701ADE" w:rsidP="009E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93B" w:rsidRDefault="007F143C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06383" o:spid="_x0000_s2050" type="#_x0000_t75" style="position:absolute;margin-left:0;margin-top:0;width:453.25pt;height:57.4pt;z-index:-251657216;mso-position-horizontal:center;mso-position-horizontal-relative:margin;mso-position-vertical:center;mso-position-vertical-relative:margin" o:allowincell="f">
          <v:imagedata r:id="rId1" o:title="Logo_Abwasserwe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F58" w:rsidRDefault="00000F58" w:rsidP="00000F58">
    <w:pPr>
      <w:pStyle w:val="Kopfzeile"/>
      <w:tabs>
        <w:tab w:val="clear" w:pos="9072"/>
        <w:tab w:val="right" w:pos="9498"/>
      </w:tabs>
      <w:ind w:left="-284"/>
      <w:jc w:val="right"/>
      <w:rPr>
        <w:rFonts w:ascii="Verdana" w:hAnsi="Verdana"/>
        <w:i/>
        <w:color w:val="D9D9D9" w:themeColor="background1" w:themeShade="D9"/>
        <w:sz w:val="20"/>
      </w:rP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1B6FA081" wp14:editId="246D2E56">
          <wp:simplePos x="0" y="0"/>
          <wp:positionH relativeFrom="column">
            <wp:posOffset>-177165</wp:posOffset>
          </wp:positionH>
          <wp:positionV relativeFrom="paragraph">
            <wp:posOffset>-10795</wp:posOffset>
          </wp:positionV>
          <wp:extent cx="3876675" cy="495300"/>
          <wp:effectExtent l="0" t="0" r="9525" b="0"/>
          <wp:wrapNone/>
          <wp:docPr id="3" name="Grafik 3" descr="Logo_Abwasserwerk_neu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Abwasserwerk_neu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66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0F58" w:rsidRDefault="00000F58" w:rsidP="00000F58">
    <w:pPr>
      <w:pStyle w:val="Kopfzeile"/>
      <w:tabs>
        <w:tab w:val="clear" w:pos="9072"/>
        <w:tab w:val="right" w:pos="9498"/>
      </w:tabs>
      <w:ind w:left="-284"/>
      <w:jc w:val="right"/>
      <w:rPr>
        <w:rFonts w:ascii="Verdana" w:hAnsi="Verdana"/>
        <w:i/>
        <w:color w:val="D9D9D9" w:themeColor="background1" w:themeShade="D9"/>
        <w:sz w:val="20"/>
      </w:rPr>
    </w:pPr>
  </w:p>
  <w:p w:rsidR="00924589" w:rsidRPr="00804794" w:rsidRDefault="00924589" w:rsidP="00924589">
    <w:pPr>
      <w:pStyle w:val="Kopfzeile"/>
      <w:tabs>
        <w:tab w:val="clear" w:pos="9072"/>
        <w:tab w:val="right" w:pos="9498"/>
      </w:tabs>
      <w:ind w:right="142"/>
      <w:rPr>
        <w:rFonts w:ascii="Verdana" w:hAnsi="Verdana"/>
        <w:i/>
        <w:color w:val="808080" w:themeColor="background1" w:themeShade="80"/>
        <w:sz w:val="20"/>
      </w:rPr>
    </w:pPr>
    <w:r w:rsidRPr="00924589">
      <w:rPr>
        <w:rFonts w:ascii="Verdana" w:hAnsi="Verdana"/>
        <w:i/>
        <w:color w:val="808080" w:themeColor="background1" w:themeShade="80"/>
        <w:sz w:val="20"/>
      </w:rPr>
      <w:tab/>
    </w:r>
    <w:r w:rsidRPr="00924589">
      <w:rPr>
        <w:rFonts w:ascii="Verdana" w:hAnsi="Verdana"/>
        <w:i/>
        <w:color w:val="808080" w:themeColor="background1" w:themeShade="80"/>
        <w:sz w:val="20"/>
      </w:rPr>
      <w:tab/>
    </w:r>
  </w:p>
  <w:tbl>
    <w:tblPr>
      <w:tblStyle w:val="Tabellenraster"/>
      <w:tblW w:w="0" w:type="auto"/>
      <w:tblInd w:w="63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6"/>
    </w:tblGrid>
    <w:tr w:rsidR="00924589" w:rsidTr="00924589">
      <w:tc>
        <w:tcPr>
          <w:tcW w:w="3686" w:type="dxa"/>
        </w:tcPr>
        <w:p w:rsidR="00924589" w:rsidRDefault="00924589" w:rsidP="00CF4369">
          <w:pPr>
            <w:pStyle w:val="Kopfzeile"/>
            <w:tabs>
              <w:tab w:val="clear" w:pos="9072"/>
              <w:tab w:val="left" w:pos="3470"/>
              <w:tab w:val="right" w:pos="9498"/>
            </w:tabs>
            <w:ind w:left="-108" w:right="-108"/>
            <w:jc w:val="right"/>
            <w:rPr>
              <w:rFonts w:ascii="Verdana" w:hAnsi="Verdana"/>
              <w:i/>
              <w:color w:val="808080" w:themeColor="background1" w:themeShade="80"/>
              <w:sz w:val="20"/>
            </w:rPr>
          </w:pPr>
        </w:p>
      </w:tc>
    </w:tr>
    <w:tr w:rsidR="00924589" w:rsidTr="00924589">
      <w:tc>
        <w:tcPr>
          <w:tcW w:w="3686" w:type="dxa"/>
        </w:tcPr>
        <w:p w:rsidR="00924589" w:rsidRDefault="00924589" w:rsidP="00924589">
          <w:pPr>
            <w:pStyle w:val="Kopfzeile"/>
            <w:tabs>
              <w:tab w:val="clear" w:pos="9072"/>
              <w:tab w:val="right" w:pos="9498"/>
            </w:tabs>
            <w:ind w:left="-108" w:right="-108"/>
            <w:jc w:val="right"/>
            <w:rPr>
              <w:rFonts w:ascii="Verdana" w:hAnsi="Verdana"/>
              <w:i/>
              <w:color w:val="808080" w:themeColor="background1" w:themeShade="80"/>
              <w:sz w:val="20"/>
            </w:rPr>
          </w:pPr>
          <w:r w:rsidRPr="00924589">
            <w:rPr>
              <w:rFonts w:ascii="Verdana" w:hAnsi="Verdana"/>
              <w:i/>
              <w:color w:val="808080" w:themeColor="background1" w:themeShade="80"/>
              <w:sz w:val="12"/>
            </w:rPr>
            <w:t>Maßnahme</w:t>
          </w:r>
        </w:p>
      </w:tc>
    </w:tr>
  </w:tbl>
  <w:p w:rsidR="00924589" w:rsidRPr="00804794" w:rsidRDefault="00924589" w:rsidP="00924589">
    <w:pPr>
      <w:pStyle w:val="Kopfzeile"/>
      <w:tabs>
        <w:tab w:val="clear" w:pos="9072"/>
        <w:tab w:val="right" w:pos="9498"/>
      </w:tabs>
      <w:ind w:left="-284" w:right="142"/>
      <w:rPr>
        <w:rFonts w:ascii="Verdana" w:hAnsi="Verdana"/>
        <w:i/>
        <w:color w:val="808080" w:themeColor="background1" w:themeShade="80"/>
        <w:sz w:val="20"/>
      </w:rPr>
    </w:pPr>
  </w:p>
  <w:p w:rsidR="00000F58" w:rsidRPr="00804794" w:rsidRDefault="00000F58" w:rsidP="00924589">
    <w:pPr>
      <w:pStyle w:val="Kopfzeile"/>
      <w:tabs>
        <w:tab w:val="clear" w:pos="9072"/>
        <w:tab w:val="right" w:pos="9498"/>
        <w:tab w:val="left" w:pos="9923"/>
      </w:tabs>
      <w:ind w:left="-284" w:right="142"/>
      <w:rPr>
        <w:rFonts w:ascii="Verdana" w:hAnsi="Verdana"/>
        <w:i/>
        <w:color w:val="808080" w:themeColor="background1" w:themeShade="8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93B" w:rsidRDefault="007F143C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06382" o:spid="_x0000_s2049" type="#_x0000_t75" style="position:absolute;margin-left:0;margin-top:0;width:453.25pt;height:57.4pt;z-index:-251658240;mso-position-horizontal:center;mso-position-horizontal-relative:margin;mso-position-vertical:center;mso-position-vertical-relative:margin" o:allowincell="f">
          <v:imagedata r:id="rId1" o:title="Logo_Abwasserwe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F44"/>
    <w:multiLevelType w:val="hybridMultilevel"/>
    <w:tmpl w:val="648832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035B9"/>
    <w:multiLevelType w:val="hybridMultilevel"/>
    <w:tmpl w:val="891C9B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51622"/>
    <w:multiLevelType w:val="hybridMultilevel"/>
    <w:tmpl w:val="7CF0A7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C2A81"/>
    <w:multiLevelType w:val="hybridMultilevel"/>
    <w:tmpl w:val="85EEA478"/>
    <w:lvl w:ilvl="0" w:tplc="04070005">
      <w:start w:val="1"/>
      <w:numFmt w:val="bullet"/>
      <w:lvlText w:val=""/>
      <w:lvlJc w:val="left"/>
      <w:pPr>
        <w:ind w:left="780" w:hanging="42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C2304"/>
    <w:multiLevelType w:val="hybridMultilevel"/>
    <w:tmpl w:val="211EC0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A62FE"/>
    <w:multiLevelType w:val="hybridMultilevel"/>
    <w:tmpl w:val="EFB0D4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22EDE"/>
    <w:multiLevelType w:val="hybridMultilevel"/>
    <w:tmpl w:val="7E34007E"/>
    <w:lvl w:ilvl="0" w:tplc="0407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7">
    <w:nsid w:val="2F127BD0"/>
    <w:multiLevelType w:val="hybridMultilevel"/>
    <w:tmpl w:val="E45E7C26"/>
    <w:lvl w:ilvl="0" w:tplc="BD7A9C2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95123B"/>
    <w:multiLevelType w:val="hybridMultilevel"/>
    <w:tmpl w:val="C0C82EB2"/>
    <w:lvl w:ilvl="0" w:tplc="F184E6C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sz w:val="1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E331B7"/>
    <w:multiLevelType w:val="hybridMultilevel"/>
    <w:tmpl w:val="CE76F8EA"/>
    <w:lvl w:ilvl="0" w:tplc="F184E6C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sz w:val="1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382154"/>
    <w:multiLevelType w:val="hybridMultilevel"/>
    <w:tmpl w:val="B5120B3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3571E4"/>
    <w:multiLevelType w:val="hybridMultilevel"/>
    <w:tmpl w:val="21AAFCB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490A2F"/>
    <w:multiLevelType w:val="hybridMultilevel"/>
    <w:tmpl w:val="A3625E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8111FE"/>
    <w:multiLevelType w:val="hybridMultilevel"/>
    <w:tmpl w:val="AB86C2D6"/>
    <w:lvl w:ilvl="0" w:tplc="3C48FB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A86A4F"/>
    <w:multiLevelType w:val="hybridMultilevel"/>
    <w:tmpl w:val="715075CE"/>
    <w:lvl w:ilvl="0" w:tplc="2DA0CD1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1C561B"/>
    <w:multiLevelType w:val="hybridMultilevel"/>
    <w:tmpl w:val="0F0EF6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660803"/>
    <w:multiLevelType w:val="hybridMultilevel"/>
    <w:tmpl w:val="CB949F72"/>
    <w:lvl w:ilvl="0" w:tplc="6EE478D4">
      <w:numFmt w:val="bullet"/>
      <w:lvlText w:val="-"/>
      <w:lvlJc w:val="left"/>
      <w:pPr>
        <w:ind w:left="780" w:hanging="42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E17AB7"/>
    <w:multiLevelType w:val="hybridMultilevel"/>
    <w:tmpl w:val="6EBA40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B63F34"/>
    <w:multiLevelType w:val="hybridMultilevel"/>
    <w:tmpl w:val="D48A3F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364168"/>
    <w:multiLevelType w:val="hybridMultilevel"/>
    <w:tmpl w:val="6226A208"/>
    <w:lvl w:ilvl="0" w:tplc="0407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A9E457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F037A10"/>
    <w:multiLevelType w:val="hybridMultilevel"/>
    <w:tmpl w:val="077C92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4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"/>
  </w:num>
  <w:num w:numId="7">
    <w:abstractNumId w:val="9"/>
  </w:num>
  <w:num w:numId="8">
    <w:abstractNumId w:val="13"/>
  </w:num>
  <w:num w:numId="9">
    <w:abstractNumId w:val="12"/>
  </w:num>
  <w:num w:numId="10">
    <w:abstractNumId w:val="10"/>
  </w:num>
  <w:num w:numId="11">
    <w:abstractNumId w:val="11"/>
  </w:num>
  <w:num w:numId="12">
    <w:abstractNumId w:val="0"/>
  </w:num>
  <w:num w:numId="13">
    <w:abstractNumId w:val="20"/>
  </w:num>
  <w:num w:numId="14">
    <w:abstractNumId w:val="6"/>
  </w:num>
  <w:num w:numId="15">
    <w:abstractNumId w:val="4"/>
  </w:num>
  <w:num w:numId="16">
    <w:abstractNumId w:val="5"/>
  </w:num>
  <w:num w:numId="17">
    <w:abstractNumId w:val="18"/>
  </w:num>
  <w:num w:numId="18">
    <w:abstractNumId w:val="17"/>
  </w:num>
  <w:num w:numId="19">
    <w:abstractNumId w:val="15"/>
  </w:num>
  <w:num w:numId="20">
    <w:abstractNumId w:val="1"/>
  </w:num>
  <w:num w:numId="21">
    <w:abstractNumId w:val="1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949"/>
    <w:rsid w:val="00000F58"/>
    <w:rsid w:val="0001200C"/>
    <w:rsid w:val="000149B3"/>
    <w:rsid w:val="000201F1"/>
    <w:rsid w:val="00020F7C"/>
    <w:rsid w:val="00021E2F"/>
    <w:rsid w:val="000377AD"/>
    <w:rsid w:val="00053FC1"/>
    <w:rsid w:val="000726C1"/>
    <w:rsid w:val="00080568"/>
    <w:rsid w:val="00087D22"/>
    <w:rsid w:val="00090EC7"/>
    <w:rsid w:val="000F37E2"/>
    <w:rsid w:val="00137DC3"/>
    <w:rsid w:val="00153465"/>
    <w:rsid w:val="00174730"/>
    <w:rsid w:val="001C0141"/>
    <w:rsid w:val="001F239D"/>
    <w:rsid w:val="00200DA9"/>
    <w:rsid w:val="00205EA6"/>
    <w:rsid w:val="00211385"/>
    <w:rsid w:val="00212C54"/>
    <w:rsid w:val="00230FC4"/>
    <w:rsid w:val="002513EA"/>
    <w:rsid w:val="0026052F"/>
    <w:rsid w:val="0027150C"/>
    <w:rsid w:val="00282C13"/>
    <w:rsid w:val="0028448F"/>
    <w:rsid w:val="002933F6"/>
    <w:rsid w:val="002D7875"/>
    <w:rsid w:val="002F2C53"/>
    <w:rsid w:val="00322968"/>
    <w:rsid w:val="00325F64"/>
    <w:rsid w:val="0034618A"/>
    <w:rsid w:val="00380DFA"/>
    <w:rsid w:val="003920E7"/>
    <w:rsid w:val="003A749D"/>
    <w:rsid w:val="003B1DF1"/>
    <w:rsid w:val="003B5946"/>
    <w:rsid w:val="003E1D4B"/>
    <w:rsid w:val="003E3D91"/>
    <w:rsid w:val="003E6FF5"/>
    <w:rsid w:val="003F21ED"/>
    <w:rsid w:val="0040457F"/>
    <w:rsid w:val="004224B4"/>
    <w:rsid w:val="0043719C"/>
    <w:rsid w:val="004629A3"/>
    <w:rsid w:val="00465601"/>
    <w:rsid w:val="004751E0"/>
    <w:rsid w:val="004C0B2D"/>
    <w:rsid w:val="00545754"/>
    <w:rsid w:val="00562ADE"/>
    <w:rsid w:val="005C2B8E"/>
    <w:rsid w:val="005C6FB3"/>
    <w:rsid w:val="005D6027"/>
    <w:rsid w:val="005F5835"/>
    <w:rsid w:val="006627B9"/>
    <w:rsid w:val="006673C5"/>
    <w:rsid w:val="0067693B"/>
    <w:rsid w:val="00690AC2"/>
    <w:rsid w:val="006A3186"/>
    <w:rsid w:val="006A6587"/>
    <w:rsid w:val="006C7520"/>
    <w:rsid w:val="00701ADE"/>
    <w:rsid w:val="007062F1"/>
    <w:rsid w:val="007461FE"/>
    <w:rsid w:val="00762BBA"/>
    <w:rsid w:val="007701F0"/>
    <w:rsid w:val="0077130D"/>
    <w:rsid w:val="00777408"/>
    <w:rsid w:val="00793B4F"/>
    <w:rsid w:val="007A5F25"/>
    <w:rsid w:val="007C5681"/>
    <w:rsid w:val="007C6F0E"/>
    <w:rsid w:val="007F0FCA"/>
    <w:rsid w:val="008045ED"/>
    <w:rsid w:val="00804794"/>
    <w:rsid w:val="00813503"/>
    <w:rsid w:val="00837E4F"/>
    <w:rsid w:val="0085651F"/>
    <w:rsid w:val="0087156F"/>
    <w:rsid w:val="00897F15"/>
    <w:rsid w:val="008B061F"/>
    <w:rsid w:val="008C7297"/>
    <w:rsid w:val="008F608E"/>
    <w:rsid w:val="009041AC"/>
    <w:rsid w:val="00924589"/>
    <w:rsid w:val="009259BC"/>
    <w:rsid w:val="0095094F"/>
    <w:rsid w:val="0095737E"/>
    <w:rsid w:val="009C66A6"/>
    <w:rsid w:val="009C7255"/>
    <w:rsid w:val="009E1949"/>
    <w:rsid w:val="00A01A1A"/>
    <w:rsid w:val="00A448D8"/>
    <w:rsid w:val="00A4685D"/>
    <w:rsid w:val="00A46CF6"/>
    <w:rsid w:val="00A523D0"/>
    <w:rsid w:val="00A5558B"/>
    <w:rsid w:val="00AB1523"/>
    <w:rsid w:val="00AC463A"/>
    <w:rsid w:val="00AC592B"/>
    <w:rsid w:val="00AC6F57"/>
    <w:rsid w:val="00AE17CB"/>
    <w:rsid w:val="00B01B66"/>
    <w:rsid w:val="00B20E15"/>
    <w:rsid w:val="00B25375"/>
    <w:rsid w:val="00B441B6"/>
    <w:rsid w:val="00B60A0D"/>
    <w:rsid w:val="00B626EE"/>
    <w:rsid w:val="00BD18C3"/>
    <w:rsid w:val="00BE1B79"/>
    <w:rsid w:val="00C01248"/>
    <w:rsid w:val="00C610D5"/>
    <w:rsid w:val="00C704AB"/>
    <w:rsid w:val="00C827B3"/>
    <w:rsid w:val="00CE7839"/>
    <w:rsid w:val="00CF2580"/>
    <w:rsid w:val="00CF4369"/>
    <w:rsid w:val="00D30ACC"/>
    <w:rsid w:val="00D713C7"/>
    <w:rsid w:val="00D736E6"/>
    <w:rsid w:val="00D97BF8"/>
    <w:rsid w:val="00DB0A79"/>
    <w:rsid w:val="00DB74F3"/>
    <w:rsid w:val="00DC435C"/>
    <w:rsid w:val="00DD2E0B"/>
    <w:rsid w:val="00DF6253"/>
    <w:rsid w:val="00E33BDF"/>
    <w:rsid w:val="00E526D3"/>
    <w:rsid w:val="00E92388"/>
    <w:rsid w:val="00EF41B9"/>
    <w:rsid w:val="00F05634"/>
    <w:rsid w:val="00F05D49"/>
    <w:rsid w:val="00F05D75"/>
    <w:rsid w:val="00F65673"/>
    <w:rsid w:val="00F735C2"/>
    <w:rsid w:val="00F76F63"/>
    <w:rsid w:val="00FC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11385"/>
    <w:pPr>
      <w:jc w:val="both"/>
      <w:outlineLvl w:val="1"/>
    </w:pPr>
    <w:rPr>
      <w:rFonts w:ascii="Verdana" w:eastAsia="Times New Roman" w:hAnsi="Verdana" w:cs="Times New Roman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1949"/>
  </w:style>
  <w:style w:type="paragraph" w:styleId="Fuzeile">
    <w:name w:val="footer"/>
    <w:basedOn w:val="Standard"/>
    <w:link w:val="FuzeileZchn"/>
    <w:uiPriority w:val="99"/>
    <w:unhideWhenUsed/>
    <w:rsid w:val="009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194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1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194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E1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E1949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F41B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F41B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F41B9"/>
    <w:rPr>
      <w:vertAlign w:val="superscript"/>
    </w:rPr>
  </w:style>
  <w:style w:type="paragraph" w:styleId="Listenabsatz">
    <w:name w:val="List Paragraph"/>
    <w:basedOn w:val="Standard"/>
    <w:uiPriority w:val="34"/>
    <w:qFormat/>
    <w:rsid w:val="00762BB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D6027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D6027"/>
    <w:rPr>
      <w:color w:val="800080" w:themeColor="followedHyperlink"/>
      <w:u w:val="single"/>
    </w:rPr>
  </w:style>
  <w:style w:type="paragraph" w:customStyle="1" w:styleId="Default">
    <w:name w:val="Default"/>
    <w:rsid w:val="0021138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11385"/>
    <w:rPr>
      <w:rFonts w:ascii="Verdana" w:eastAsia="Times New Roman" w:hAnsi="Verdana" w:cs="Times New Roman"/>
      <w:b/>
    </w:rPr>
  </w:style>
  <w:style w:type="paragraph" w:styleId="Textkrper">
    <w:name w:val="Body Text"/>
    <w:basedOn w:val="Standard"/>
    <w:link w:val="TextkrperZchn"/>
    <w:unhideWhenUsed/>
    <w:rsid w:val="0021138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211385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unhideWhenUsed/>
    <w:rsid w:val="00211385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211385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11385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eastAsia="de-DE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11385"/>
    <w:rPr>
      <w:rFonts w:ascii="Calibri" w:eastAsia="Times New Roman" w:hAnsi="Calibri" w:cs="Times New Roman"/>
      <w:b/>
      <w:bCs/>
      <w:i/>
      <w:iCs/>
      <w:color w:val="4F81BD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11385"/>
    <w:pPr>
      <w:jc w:val="both"/>
      <w:outlineLvl w:val="1"/>
    </w:pPr>
    <w:rPr>
      <w:rFonts w:ascii="Verdana" w:eastAsia="Times New Roman" w:hAnsi="Verdana" w:cs="Times New Roman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1949"/>
  </w:style>
  <w:style w:type="paragraph" w:styleId="Fuzeile">
    <w:name w:val="footer"/>
    <w:basedOn w:val="Standard"/>
    <w:link w:val="FuzeileZchn"/>
    <w:uiPriority w:val="99"/>
    <w:unhideWhenUsed/>
    <w:rsid w:val="009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194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1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194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E1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E1949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F41B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F41B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F41B9"/>
    <w:rPr>
      <w:vertAlign w:val="superscript"/>
    </w:rPr>
  </w:style>
  <w:style w:type="paragraph" w:styleId="Listenabsatz">
    <w:name w:val="List Paragraph"/>
    <w:basedOn w:val="Standard"/>
    <w:uiPriority w:val="34"/>
    <w:qFormat/>
    <w:rsid w:val="00762BB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D6027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D6027"/>
    <w:rPr>
      <w:color w:val="800080" w:themeColor="followedHyperlink"/>
      <w:u w:val="single"/>
    </w:rPr>
  </w:style>
  <w:style w:type="paragraph" w:customStyle="1" w:styleId="Default">
    <w:name w:val="Default"/>
    <w:rsid w:val="0021138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11385"/>
    <w:rPr>
      <w:rFonts w:ascii="Verdana" w:eastAsia="Times New Roman" w:hAnsi="Verdana" w:cs="Times New Roman"/>
      <w:b/>
    </w:rPr>
  </w:style>
  <w:style w:type="paragraph" w:styleId="Textkrper">
    <w:name w:val="Body Text"/>
    <w:basedOn w:val="Standard"/>
    <w:link w:val="TextkrperZchn"/>
    <w:unhideWhenUsed/>
    <w:rsid w:val="0021138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211385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unhideWhenUsed/>
    <w:rsid w:val="00211385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211385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11385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eastAsia="de-DE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11385"/>
    <w:rPr>
      <w:rFonts w:ascii="Calibri" w:eastAsia="Times New Roman" w:hAnsi="Calibri" w:cs="Times New Roman"/>
      <w:b/>
      <w:bCs/>
      <w:i/>
      <w:iCs/>
      <w:color w:val="4F81BD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7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bwasserwerk@niederkassel.de" TargetMode="External"/><Relationship Id="rId2" Type="http://schemas.openxmlformats.org/officeDocument/2006/relationships/hyperlink" Target="http://www.abwasserwerk-niederkassel.de" TargetMode="External"/><Relationship Id="rId1" Type="http://schemas.openxmlformats.org/officeDocument/2006/relationships/hyperlink" Target="http://abwasserwerk-niederkassel.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abwasserwerk-niederkassel.de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D73BA-23BB-4D20-AE24-A766CD7B6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824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Engels, Andreas</dc:creator>
  <cp:lastModifiedBy>Engels, Andreas</cp:lastModifiedBy>
  <cp:revision>13</cp:revision>
  <cp:lastPrinted>2018-04-13T09:27:00Z</cp:lastPrinted>
  <dcterms:created xsi:type="dcterms:W3CDTF">2018-01-09T11:15:00Z</dcterms:created>
  <dcterms:modified xsi:type="dcterms:W3CDTF">2018-04-13T09:27:00Z</dcterms:modified>
</cp:coreProperties>
</file>